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C1356A" w14:textId="13F33661" w:rsidR="000D0796" w:rsidRPr="00FB3B6C" w:rsidRDefault="00005239">
      <w:pPr>
        <w:rPr>
          <w:rFonts w:ascii="Linux Libertine" w:hAnsi="Linux Libertine" w:cs="Linux Libertine"/>
          <w:sz w:val="32"/>
        </w:rPr>
        <w:sectPr w:rsidR="000D0796" w:rsidRPr="00FB3B6C">
          <w:footerReference w:type="even" r:id="rId9"/>
          <w:footerReference w:type="default" r:id="rId10"/>
          <w:pgSz w:w="11900" w:h="16840"/>
          <w:pgMar w:top="1440" w:right="1440" w:bottom="1440" w:left="1440" w:header="851" w:footer="992" w:gutter="0"/>
          <w:cols w:space="720"/>
        </w:sectPr>
      </w:pPr>
      <w:r w:rsidRPr="00FB3B6C">
        <w:rPr>
          <w:rFonts w:ascii="Linux Libertine" w:hAnsi="Linux Libertine" w:cs="Linux Libertine"/>
          <w:noProof/>
          <w:sz w:val="32"/>
          <w:lang w:eastAsia="zh-CN"/>
        </w:rPr>
        <w:drawing>
          <wp:anchor distT="0" distB="0" distL="114300" distR="114300" simplePos="0" relativeHeight="251676672" behindDoc="1" locked="0" layoutInCell="1" allowOverlap="1" wp14:anchorId="6026EB3A" wp14:editId="0D5782DD">
            <wp:simplePos x="0" y="0"/>
            <wp:positionH relativeFrom="page">
              <wp:posOffset>9525</wp:posOffset>
            </wp:positionH>
            <wp:positionV relativeFrom="paragraph">
              <wp:posOffset>-889635</wp:posOffset>
            </wp:positionV>
            <wp:extent cx="7519670" cy="10636250"/>
            <wp:effectExtent l="0" t="0" r="5080" b="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19670" cy="10636250"/>
                    </a:xfrm>
                    <a:prstGeom prst="rect">
                      <a:avLst/>
                    </a:prstGeom>
                  </pic:spPr>
                </pic:pic>
              </a:graphicData>
            </a:graphic>
            <wp14:sizeRelV relativeFrom="margin">
              <wp14:pctHeight>0</wp14:pctHeight>
            </wp14:sizeRelV>
          </wp:anchor>
        </w:drawing>
      </w:r>
      <w:r w:rsidR="00544CB2" w:rsidRPr="00FB3B6C">
        <w:rPr>
          <w:rFonts w:ascii="Linux Libertine" w:hAnsi="Linux Libertine" w:cs="Linux Libertine"/>
          <w:noProof/>
          <w:sz w:val="32"/>
          <w:lang w:eastAsia="zh-CN"/>
        </w:rPr>
        <mc:AlternateContent>
          <mc:Choice Requires="wps">
            <w:drawing>
              <wp:anchor distT="152400" distB="152400" distL="152400" distR="152400" simplePos="0" relativeHeight="251674624" behindDoc="0" locked="0" layoutInCell="1" allowOverlap="1" wp14:anchorId="34DCB230" wp14:editId="523F00A9">
                <wp:simplePos x="0" y="0"/>
                <wp:positionH relativeFrom="page">
                  <wp:posOffset>15875</wp:posOffset>
                </wp:positionH>
                <wp:positionV relativeFrom="page">
                  <wp:posOffset>3809365</wp:posOffset>
                </wp:positionV>
                <wp:extent cx="7543800" cy="2476500"/>
                <wp:effectExtent l="0" t="0" r="0" b="635"/>
                <wp:wrapThrough wrapText="bothSides">
                  <wp:wrapPolygon edited="0">
                    <wp:start x="0" y="0"/>
                    <wp:lineTo x="0" y="21434"/>
                    <wp:lineTo x="21545" y="21434"/>
                    <wp:lineTo x="21545" y="0"/>
                    <wp:lineTo x="0" y="0"/>
                  </wp:wrapPolygon>
                </wp:wrapThrough>
                <wp:docPr id="1073741826" name="officeArt object" descr="officeArt object"/>
                <wp:cNvGraphicFramePr/>
                <a:graphic xmlns:a="http://schemas.openxmlformats.org/drawingml/2006/main">
                  <a:graphicData uri="http://schemas.microsoft.com/office/word/2010/wordprocessingShape">
                    <wps:wsp>
                      <wps:cNvSpPr txBox="1"/>
                      <wps:spPr>
                        <a:xfrm>
                          <a:off x="0" y="0"/>
                          <a:ext cx="7543800" cy="2476500"/>
                        </a:xfrm>
                        <a:prstGeom prst="rect">
                          <a:avLst/>
                        </a:prstGeom>
                        <a:noFill/>
                        <a:ln w="12700" cap="flat">
                          <a:noFill/>
                          <a:miter lim="400000"/>
                        </a:ln>
                        <a:effectLst/>
                      </wps:spPr>
                      <wps:txbx>
                        <w:txbxContent>
                          <w:p w14:paraId="7D60C14F" w14:textId="70F94CC7" w:rsidR="000D0796" w:rsidRPr="002D1E5F" w:rsidRDefault="005A147B" w:rsidP="00BB588C">
                            <w:pPr>
                              <w:pStyle w:val="title3"/>
                              <w:rPr>
                                <w:rStyle w:val="None"/>
                                <w:rFonts w:ascii="Linux Libertine" w:hAnsi="Linux Libertine"/>
                              </w:rPr>
                            </w:pPr>
                            <w:r>
                              <w:rPr>
                                <w:rStyle w:val="None"/>
                                <w:rFonts w:ascii="Linux Libertine" w:hAnsi="Linux Libertine"/>
                              </w:rPr>
                              <w:t>IAM</w:t>
                            </w:r>
                            <w:r w:rsidR="00544CB2" w:rsidRPr="002D1E5F">
                              <w:rPr>
                                <w:rStyle w:val="None"/>
                                <w:rFonts w:ascii="Linux Libertine" w:hAnsi="Linux Libertine"/>
                              </w:rPr>
                              <w:t xml:space="preserve"> </w:t>
                            </w:r>
                          </w:p>
                          <w:p w14:paraId="7F42EFB2" w14:textId="7BE5D172" w:rsidR="000D0796" w:rsidRPr="00C412F1" w:rsidRDefault="00C412F1" w:rsidP="00C412F1">
                            <w:pPr>
                              <w:pStyle w:val="22"/>
                              <w:rPr>
                                <w:rStyle w:val="None"/>
                                <w:rFonts w:ascii="Linux Libertine" w:eastAsiaTheme="minorEastAsia" w:hAnsi="Linux Libertine" w:hint="eastAsia"/>
                              </w:rPr>
                            </w:pPr>
                            <w:r>
                              <w:rPr>
                                <w:rStyle w:val="None"/>
                                <w:rFonts w:ascii="Linux Libertine" w:hAnsi="Linux Libertine"/>
                              </w:rPr>
                              <w:t>IAM 12.0.41</w:t>
                            </w:r>
                            <w:r w:rsidR="00650C3A" w:rsidRPr="00650C3A">
                              <w:rPr>
                                <w:rStyle w:val="None"/>
                                <w:rFonts w:ascii="Linux Libertine" w:hAnsi="Linux Libertine"/>
                              </w:rPr>
                              <w:t xml:space="preserve"> New Verison Release Document</w:t>
                            </w:r>
                          </w:p>
                          <w:p w14:paraId="47932039" w14:textId="1F6EE221" w:rsidR="001A4378" w:rsidRPr="00BB588C" w:rsidRDefault="00544CB2" w:rsidP="001A4378">
                            <w:pPr>
                              <w:pStyle w:val="title2"/>
                              <w:rPr>
                                <w:rStyle w:val="None"/>
                                <w:rFonts w:ascii="Linux Libertine" w:hAnsi="Linux Libertine"/>
                              </w:rPr>
                            </w:pPr>
                            <w:r w:rsidRPr="00BB588C">
                              <w:rPr>
                                <w:rStyle w:val="None"/>
                                <w:rFonts w:ascii="Linux Libertine" w:hAnsi="Linux Libertine"/>
                              </w:rPr>
                              <w:t xml:space="preserve">Version </w:t>
                            </w:r>
                            <w:r w:rsidR="005A147B">
                              <w:rPr>
                                <w:rStyle w:val="None"/>
                                <w:rFonts w:ascii="Linux Libertine" w:hAnsi="Linux Libertine"/>
                              </w:rPr>
                              <w:t>12.0.</w:t>
                            </w:r>
                            <w:r w:rsidR="00C412F1">
                              <w:rPr>
                                <w:rStyle w:val="None"/>
                                <w:rFonts w:ascii="Linux Libertine" w:hAnsi="Linux Libertine"/>
                              </w:rPr>
                              <w:t>41</w:t>
                            </w:r>
                          </w:p>
                        </w:txbxContent>
                      </wps:txbx>
                      <wps:bodyPr wrap="square" lIns="45718" tIns="45718" rIns="45718" bIns="45718" numCol="1" anchor="t">
                        <a:noAutofit/>
                      </wps:bodyPr>
                    </wps:wsp>
                  </a:graphicData>
                </a:graphic>
                <wp14:sizeRelV relativeFrom="margin">
                  <wp14:pctHeight>0</wp14:pctHeight>
                </wp14:sizeRelV>
              </wp:anchor>
            </w:drawing>
          </mc:Choice>
          <mc:Fallback>
            <w:pict>
              <v:shapetype w14:anchorId="34DCB230" id="_x0000_t202" coordsize="21600,21600" o:spt="202" path="m,l,21600r21600,l21600,xe">
                <v:stroke joinstyle="miter"/>
                <v:path gradientshapeok="t" o:connecttype="rect"/>
              </v:shapetype>
              <v:shape id="officeArt object" o:spid="_x0000_s1026" type="#_x0000_t202" alt="officeArt object" style="position:absolute;margin-left:1.25pt;margin-top:299.95pt;width:594pt;height:195pt;z-index:251674624;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" filled="f" stroked="f" strokeweight="1pt">
                <v:stroke miterlimit="4"/>
                <v:textbox inset="1.2699mm,1.2699mm,1.2699mm,1.2699mm">
                  <w:txbxContent>
                    <w:p w14:paraId="7D60C14F" w14:textId="70F94CC7" w:rsidR="000D0796" w:rsidRPr="002D1E5F" w:rsidRDefault="005A147B" w:rsidP="00BB588C">
                      <w:pPr>
                        <w:pStyle w:val="title3"/>
                        <w:rPr>
                          <w:rStyle w:val="None"/>
                          <w:rFonts w:ascii="Linux Libertine" w:hAnsi="Linux Libertine"/>
                        </w:rPr>
                      </w:pPr>
                      <w:r>
                        <w:rPr>
                          <w:rStyle w:val="None"/>
                          <w:rFonts w:ascii="Linux Libertine" w:hAnsi="Linux Libertine"/>
                        </w:rPr>
                        <w:t>IAM</w:t>
                      </w:r>
                      <w:r w:rsidR="00544CB2" w:rsidRPr="002D1E5F">
                        <w:rPr>
                          <w:rStyle w:val="None"/>
                          <w:rFonts w:ascii="Linux Libertine" w:hAnsi="Linux Libertine"/>
                        </w:rPr>
                        <w:t xml:space="preserve"> </w:t>
                      </w:r>
                    </w:p>
                    <w:p w14:paraId="7F42EFB2" w14:textId="7BE5D172" w:rsidR="000D0796" w:rsidRPr="00C412F1" w:rsidRDefault="00C412F1" w:rsidP="00C412F1">
                      <w:pPr>
                        <w:pStyle w:val="22"/>
                        <w:rPr>
                          <w:rStyle w:val="None"/>
                          <w:rFonts w:ascii="Linux Libertine" w:eastAsiaTheme="minorEastAsia" w:hAnsi="Linux Libertine" w:hint="eastAsia"/>
                        </w:rPr>
                      </w:pPr>
                      <w:r>
                        <w:rPr>
                          <w:rStyle w:val="None"/>
                          <w:rFonts w:ascii="Linux Libertine" w:hAnsi="Linux Libertine"/>
                        </w:rPr>
                        <w:t>IAM 12.0.41</w:t>
                      </w:r>
                      <w:r w:rsidR="00650C3A" w:rsidRPr="00650C3A">
                        <w:rPr>
                          <w:rStyle w:val="None"/>
                          <w:rFonts w:ascii="Linux Libertine" w:hAnsi="Linux Libertine"/>
                        </w:rPr>
                        <w:t xml:space="preserve"> New Verison Release Document</w:t>
                      </w:r>
                    </w:p>
                    <w:p w14:paraId="47932039" w14:textId="1F6EE221" w:rsidR="001A4378" w:rsidRPr="00BB588C" w:rsidRDefault="00544CB2" w:rsidP="001A4378">
                      <w:pPr>
                        <w:pStyle w:val="title2"/>
                        <w:rPr>
                          <w:rStyle w:val="None"/>
                          <w:rFonts w:ascii="Linux Libertine" w:hAnsi="Linux Libertine"/>
                        </w:rPr>
                      </w:pPr>
                      <w:r w:rsidRPr="00BB588C">
                        <w:rPr>
                          <w:rStyle w:val="None"/>
                          <w:rFonts w:ascii="Linux Libertine" w:hAnsi="Linux Libertine"/>
                        </w:rPr>
                        <w:t xml:space="preserve">Version </w:t>
                      </w:r>
                      <w:r w:rsidR="005A147B">
                        <w:rPr>
                          <w:rStyle w:val="None"/>
                          <w:rFonts w:ascii="Linux Libertine" w:hAnsi="Linux Libertine"/>
                        </w:rPr>
                        <w:t>12.0.</w:t>
                      </w:r>
                      <w:r w:rsidR="00C412F1">
                        <w:rPr>
                          <w:rStyle w:val="None"/>
                          <w:rFonts w:ascii="Linux Libertine" w:hAnsi="Linux Libertine"/>
                        </w:rPr>
                        <w:t>41</w:t>
                      </w:r>
                    </w:p>
                  </w:txbxContent>
                </v:textbox>
                <w10:wrap type="through" anchorx="page" anchory="page"/>
              </v:shape>
            </w:pict>
          </mc:Fallback>
        </mc:AlternateContent>
      </w:r>
    </w:p>
    <w:p w14:paraId="5E2ADC14" w14:textId="77777777" w:rsidR="000D0796" w:rsidRPr="00A815E2" w:rsidRDefault="00544CB2">
      <w:pPr>
        <w:rPr>
          <w:rStyle w:val="None"/>
          <w:rFonts w:ascii="Linux Libertine" w:eastAsia="Source Han Sans CN Normal" w:hAnsi="Linux Libertine" w:cs="Linux Libertine"/>
          <w:color w:val="0070C0"/>
          <w:sz w:val="32"/>
          <w:szCs w:val="32"/>
        </w:rPr>
      </w:pPr>
      <w:r w:rsidRPr="00A815E2">
        <w:rPr>
          <w:rStyle w:val="None"/>
          <w:rFonts w:ascii="Linux Libertine" w:eastAsia="Source Han Sans CN Normal" w:hAnsi="Linux Libertine" w:cs="Linux Libertine"/>
          <w:color w:val="0070C0"/>
          <w:sz w:val="32"/>
          <w:szCs w:val="32"/>
          <w:u w:color="1286C2"/>
        </w:rPr>
        <w:lastRenderedPageBreak/>
        <w:t>Change Log</w:t>
      </w:r>
    </w:p>
    <w:tbl>
      <w:tblPr>
        <w:tblW w:w="8647"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BE2F7"/>
        <w:tblLayout w:type="fixed"/>
        <w:tblLook w:val="04A0" w:firstRow="1" w:lastRow="0" w:firstColumn="1" w:lastColumn="0" w:noHBand="0" w:noVBand="1"/>
      </w:tblPr>
      <w:tblGrid>
        <w:gridCol w:w="1559"/>
        <w:gridCol w:w="7088"/>
      </w:tblGrid>
      <w:tr w:rsidR="000D0796" w:rsidRPr="00FB3B6C" w14:paraId="2628AA98" w14:textId="77777777">
        <w:trPr>
          <w:trHeight w:val="258"/>
        </w:trPr>
        <w:tc>
          <w:tcPr>
            <w:tcW w:w="1559" w:type="dxa"/>
            <w:tcBorders>
              <w:top w:val="single" w:sz="4" w:space="0" w:color="BFBFBF"/>
              <w:left w:val="single" w:sz="4" w:space="0" w:color="BFBFBF"/>
              <w:bottom w:val="single" w:sz="4" w:space="0" w:color="BFBFBF"/>
              <w:right w:val="single" w:sz="4" w:space="0" w:color="BFBFBF"/>
            </w:tcBorders>
            <w:shd w:val="clear" w:color="auto" w:fill="1286C2"/>
            <w:tcMar>
              <w:top w:w="80" w:type="dxa"/>
              <w:left w:w="80" w:type="dxa"/>
              <w:bottom w:w="80" w:type="dxa"/>
              <w:right w:w="80" w:type="dxa"/>
            </w:tcMar>
          </w:tcPr>
          <w:p w14:paraId="2D49D5ED" w14:textId="77777777" w:rsidR="000D0796" w:rsidRPr="00314FA9" w:rsidRDefault="00544CB2">
            <w:pPr>
              <w:pStyle w:val="BodyA"/>
              <w:rPr>
                <w:rFonts w:ascii="Linux Libertine" w:eastAsia="Source Han Sans CN Normal" w:hAnsi="Linux Libertine" w:cs="Linux Libertine"/>
                <w:sz w:val="20"/>
              </w:rPr>
            </w:pPr>
            <w:r w:rsidRPr="00314FA9">
              <w:rPr>
                <w:rStyle w:val="None"/>
                <w:rFonts w:ascii="Linux Libertine" w:eastAsia="Source Han Sans CN Normal" w:hAnsi="Linux Libertine" w:cs="Linux Libertine"/>
                <w:color w:val="FFFFFF"/>
                <w:sz w:val="20"/>
                <w:szCs w:val="20"/>
                <w:u w:color="FFFFFF"/>
                <w:lang w:val="en-US"/>
              </w:rPr>
              <w:t>Date</w:t>
            </w:r>
          </w:p>
        </w:tc>
        <w:tc>
          <w:tcPr>
            <w:tcW w:w="7088" w:type="dxa"/>
            <w:tcBorders>
              <w:top w:val="single" w:sz="4" w:space="0" w:color="BFBFBF"/>
              <w:left w:val="single" w:sz="4" w:space="0" w:color="BFBFBF"/>
              <w:bottom w:val="single" w:sz="4" w:space="0" w:color="BFBFBF"/>
              <w:right w:val="single" w:sz="4" w:space="0" w:color="BFBFBF"/>
            </w:tcBorders>
            <w:shd w:val="clear" w:color="auto" w:fill="1286C2"/>
            <w:tcMar>
              <w:top w:w="80" w:type="dxa"/>
              <w:left w:w="80" w:type="dxa"/>
              <w:bottom w:w="80" w:type="dxa"/>
              <w:right w:w="80" w:type="dxa"/>
            </w:tcMar>
          </w:tcPr>
          <w:p w14:paraId="04A0C16A" w14:textId="77777777" w:rsidR="000D0796" w:rsidRPr="00314FA9" w:rsidRDefault="00544CB2">
            <w:pPr>
              <w:pStyle w:val="BodyA"/>
              <w:rPr>
                <w:rFonts w:ascii="Linux Libertine" w:eastAsia="Source Han Sans CN Normal" w:hAnsi="Linux Libertine" w:cs="Linux Libertine"/>
                <w:sz w:val="20"/>
              </w:rPr>
            </w:pPr>
            <w:r w:rsidRPr="00314FA9">
              <w:rPr>
                <w:rStyle w:val="None"/>
                <w:rFonts w:ascii="Linux Libertine" w:eastAsia="Source Han Sans CN Normal" w:hAnsi="Linux Libertine" w:cs="Linux Libertine"/>
                <w:color w:val="FFFFFF"/>
                <w:sz w:val="20"/>
                <w:szCs w:val="20"/>
                <w:u w:color="FFFFFF"/>
                <w:lang w:val="en-US"/>
              </w:rPr>
              <w:t>Change Description</w:t>
            </w:r>
          </w:p>
        </w:tc>
      </w:tr>
      <w:tr w:rsidR="000D0796" w:rsidRPr="00FB3B6C" w14:paraId="451E83D0" w14:textId="77777777">
        <w:trPr>
          <w:trHeight w:val="258"/>
        </w:trPr>
        <w:tc>
          <w:tcPr>
            <w:tcW w:w="1559"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01254DB5" w14:textId="63F611A4" w:rsidR="000D0796" w:rsidRPr="00314FA9" w:rsidRDefault="00C412F1">
            <w:pPr>
              <w:pStyle w:val="BodyA"/>
              <w:rPr>
                <w:rFonts w:ascii="Linux Libertine" w:eastAsia="Source Han Sans CN Normal" w:hAnsi="Linux Libertine" w:cs="Linux Libertine"/>
                <w:sz w:val="20"/>
              </w:rPr>
            </w:pPr>
            <w:r>
              <w:rPr>
                <w:rStyle w:val="None"/>
                <w:rFonts w:ascii="Linux Libertine" w:eastAsia="Source Han Sans CN Normal" w:hAnsi="Linux Libertine" w:cs="Linux Libertine" w:hint="eastAsia"/>
                <w:sz w:val="20"/>
                <w:szCs w:val="20"/>
                <w:lang w:val="en-US"/>
              </w:rPr>
              <w:t>Jan</w:t>
            </w:r>
            <w:r w:rsidR="00544CB2" w:rsidRPr="00314FA9">
              <w:rPr>
                <w:rStyle w:val="None"/>
                <w:rFonts w:ascii="Linux Libertine" w:eastAsia="Source Han Sans CN Normal" w:hAnsi="Linux Libertine" w:cs="Linux Libertine"/>
                <w:sz w:val="20"/>
                <w:szCs w:val="20"/>
                <w:lang w:val="en-US"/>
              </w:rPr>
              <w:t xml:space="preserve"> </w:t>
            </w:r>
            <w:r>
              <w:rPr>
                <w:rStyle w:val="None"/>
                <w:rFonts w:ascii="Linux Libertine" w:eastAsia="Source Han Sans CN Normal" w:hAnsi="Linux Libertine" w:cs="Linux Libertine"/>
                <w:sz w:val="20"/>
                <w:szCs w:val="20"/>
                <w:lang w:val="en-US"/>
              </w:rPr>
              <w:t>15, 2020</w:t>
            </w:r>
          </w:p>
        </w:tc>
        <w:tc>
          <w:tcPr>
            <w:tcW w:w="7088"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0F22CCFB" w14:textId="1BFA11FD" w:rsidR="000D0796" w:rsidRPr="00314FA9" w:rsidRDefault="00544CB2" w:rsidP="005A147B">
            <w:pPr>
              <w:pStyle w:val="BodyA"/>
              <w:rPr>
                <w:rFonts w:ascii="Linux Libertine" w:eastAsia="Source Han Sans CN Normal" w:hAnsi="Linux Libertine" w:cs="Linux Libertine"/>
                <w:sz w:val="20"/>
              </w:rPr>
            </w:pPr>
            <w:r w:rsidRPr="00314FA9">
              <w:rPr>
                <w:rStyle w:val="None"/>
                <w:rFonts w:ascii="Linux Libertine" w:eastAsia="Source Han Sans CN Normal" w:hAnsi="Linux Libertine" w:cs="Linux Libertine"/>
                <w:sz w:val="20"/>
                <w:szCs w:val="20"/>
                <w:lang w:val="en-US"/>
              </w:rPr>
              <w:t xml:space="preserve">Version </w:t>
            </w:r>
            <w:r w:rsidR="005A147B">
              <w:rPr>
                <w:rStyle w:val="None"/>
                <w:rFonts w:ascii="Linux Libertine" w:eastAsia="Source Han Sans CN Normal" w:hAnsi="Linux Libertine" w:cs="Linux Libertine"/>
                <w:sz w:val="20"/>
                <w:szCs w:val="20"/>
                <w:lang w:val="en-US"/>
              </w:rPr>
              <w:t>12.0.</w:t>
            </w:r>
            <w:r w:rsidR="00C412F1">
              <w:rPr>
                <w:rStyle w:val="None"/>
                <w:rFonts w:ascii="Linux Libertine" w:eastAsia="Source Han Sans CN Normal" w:hAnsi="Linux Libertine" w:cs="Linux Libertine" w:hint="eastAsia"/>
                <w:sz w:val="20"/>
                <w:szCs w:val="20"/>
                <w:lang w:val="en-US"/>
              </w:rPr>
              <w:t>4</w:t>
            </w:r>
            <w:r w:rsidR="00C412F1">
              <w:rPr>
                <w:rStyle w:val="None"/>
                <w:rFonts w:ascii="Linux Libertine" w:eastAsia="Source Han Sans CN Normal" w:hAnsi="Linux Libertine" w:cs="Linux Libertine"/>
                <w:sz w:val="20"/>
                <w:szCs w:val="20"/>
                <w:lang w:val="en-US"/>
              </w:rPr>
              <w:t>1</w:t>
            </w:r>
            <w:r w:rsidR="005A147B">
              <w:rPr>
                <w:rStyle w:val="None"/>
                <w:rFonts w:ascii="Linux Libertine" w:eastAsia="Source Han Sans CN Normal" w:hAnsi="Linux Libertine" w:cs="Linux Libertine"/>
                <w:sz w:val="20"/>
                <w:szCs w:val="20"/>
                <w:lang w:val="en-US"/>
              </w:rPr>
              <w:t xml:space="preserve"> </w:t>
            </w:r>
            <w:r w:rsidRPr="00314FA9">
              <w:rPr>
                <w:rStyle w:val="None"/>
                <w:rFonts w:ascii="Linux Libertine" w:eastAsia="Source Han Sans CN Normal" w:hAnsi="Linux Libertine" w:cs="Linux Libertine"/>
                <w:sz w:val="20"/>
                <w:szCs w:val="20"/>
                <w:lang w:val="en-US"/>
              </w:rPr>
              <w:t>document release.</w:t>
            </w:r>
          </w:p>
        </w:tc>
      </w:tr>
      <w:tr w:rsidR="000D0796" w:rsidRPr="00FB3B6C" w14:paraId="0A4B1FB6" w14:textId="77777777">
        <w:trPr>
          <w:trHeight w:val="318"/>
        </w:trPr>
        <w:tc>
          <w:tcPr>
            <w:tcW w:w="1559"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3EB3A49B" w14:textId="77777777" w:rsidR="000D0796" w:rsidRPr="00314FA9" w:rsidRDefault="000D0796">
            <w:pPr>
              <w:rPr>
                <w:rFonts w:ascii="Linux Libertine" w:hAnsi="Linux Libertine" w:cs="Linux Libertine"/>
                <w:sz w:val="20"/>
                <w:szCs w:val="20"/>
              </w:rPr>
            </w:pPr>
          </w:p>
        </w:tc>
        <w:tc>
          <w:tcPr>
            <w:tcW w:w="7088"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0CBEAEF8" w14:textId="77777777" w:rsidR="000D0796" w:rsidRPr="00314FA9" w:rsidRDefault="000D0796">
            <w:pPr>
              <w:rPr>
                <w:rFonts w:ascii="Linux Libertine" w:hAnsi="Linux Libertine" w:cs="Linux Libertine"/>
                <w:sz w:val="20"/>
                <w:szCs w:val="20"/>
              </w:rPr>
            </w:pPr>
          </w:p>
        </w:tc>
      </w:tr>
    </w:tbl>
    <w:p w14:paraId="7F0C44C2" w14:textId="77777777" w:rsidR="00314FA9" w:rsidRPr="005A2D8A" w:rsidRDefault="00314FA9">
      <w:pPr>
        <w:rPr>
          <w:rFonts w:eastAsia="Source Han Sans CN Normal"/>
          <w:color w:val="000000"/>
          <w:kern w:val="2"/>
          <w:sz w:val="40"/>
          <w:szCs w:val="32"/>
          <w:u w:color="000000"/>
          <w:lang w:val="de-DE" w:eastAsia="zh-CN"/>
        </w:rPr>
      </w:pPr>
      <w:r w:rsidRPr="005A2D8A">
        <w:rPr>
          <w:rFonts w:eastAsia="Source Han Sans CN Normal"/>
          <w:color w:val="000000"/>
          <w:kern w:val="2"/>
          <w:sz w:val="40"/>
          <w:szCs w:val="32"/>
          <w:u w:color="000000"/>
          <w:lang w:val="de-DE" w:eastAsia="zh-CN"/>
        </w:rPr>
        <w:br w:type="page"/>
      </w:r>
    </w:p>
    <w:p w14:paraId="14B6B6CC" w14:textId="77777777" w:rsidR="000D0796" w:rsidRPr="00FB3B6C" w:rsidRDefault="00544CB2" w:rsidP="005A2D8A">
      <w:pPr>
        <w:spacing w:before="120" w:after="100" w:afterAutospacing="1"/>
        <w:rPr>
          <w:rFonts w:ascii="Linux Libertine" w:eastAsia="Source Han Sans CN Normal" w:hAnsi="Linux Libertine" w:cs="Linux Libertine"/>
          <w:sz w:val="40"/>
          <w:szCs w:val="32"/>
        </w:rPr>
      </w:pPr>
      <w:r w:rsidRPr="00FB3B6C">
        <w:rPr>
          <w:rFonts w:ascii="Linux Libertine" w:eastAsia="Source Han Sans CN Normal" w:hAnsi="Linux Libertine" w:cs="Linux Libertine"/>
          <w:color w:val="000000"/>
          <w:kern w:val="2"/>
          <w:sz w:val="40"/>
          <w:szCs w:val="32"/>
          <w:u w:color="000000"/>
          <w:lang w:val="de-DE" w:eastAsia="zh-CN"/>
        </w:rPr>
        <w:lastRenderedPageBreak/>
        <w:t>CONTENT</w:t>
      </w:r>
    </w:p>
    <w:bookmarkStart w:id="0" w:name="_Toc517253913"/>
    <w:bookmarkStart w:id="1" w:name="_Toc517253775"/>
    <w:bookmarkStart w:id="2" w:name="_Toc517256057"/>
    <w:bookmarkStart w:id="3" w:name="_Toc517171455"/>
    <w:bookmarkStart w:id="4" w:name="_Toc517172509"/>
    <w:bookmarkStart w:id="5" w:name="_Toc517254290"/>
    <w:bookmarkStart w:id="6" w:name="_Toc517256381"/>
    <w:p w14:paraId="33F5782E" w14:textId="1A2E7EA1" w:rsidR="00C95CFC" w:rsidRDefault="005A2D8A">
      <w:pPr>
        <w:pStyle w:val="10"/>
        <w:rPr>
          <w:rFonts w:asciiTheme="minorHAnsi" w:hAnsiTheme="minorHAnsi" w:cstheme="minorBidi"/>
          <w:noProof/>
          <w:color w:val="auto"/>
          <w:kern w:val="2"/>
          <w:sz w:val="21"/>
          <w:szCs w:val="22"/>
          <w:lang w:val="en-US" w:eastAsia="zh-CN"/>
        </w:rPr>
      </w:pPr>
      <w:r>
        <w:rPr>
          <w:rFonts w:eastAsia="Source Han Sans CN Normal"/>
          <w:b/>
          <w:sz w:val="20"/>
        </w:rPr>
        <w:fldChar w:fldCharType="begin"/>
      </w:r>
      <w:r>
        <w:rPr>
          <w:rFonts w:eastAsia="Source Han Sans CN Normal"/>
          <w:b/>
          <w:sz w:val="20"/>
        </w:rPr>
        <w:instrText xml:space="preserve"> TOC \o "1-3" \h \z \u </w:instrText>
      </w:r>
      <w:r>
        <w:rPr>
          <w:rFonts w:eastAsia="Source Han Sans CN Normal"/>
          <w:b/>
          <w:sz w:val="20"/>
        </w:rPr>
        <w:fldChar w:fldCharType="separate"/>
      </w:r>
      <w:hyperlink w:anchor="_Toc24473854" w:history="1">
        <w:r w:rsidR="00C95CFC" w:rsidRPr="00D0358B">
          <w:rPr>
            <w:rStyle w:val="a9"/>
            <w:noProof/>
          </w:rPr>
          <w:t>Chapter 1 What is New</w:t>
        </w:r>
        <w:r w:rsidR="00C95CFC">
          <w:rPr>
            <w:noProof/>
            <w:webHidden/>
          </w:rPr>
          <w:tab/>
        </w:r>
        <w:r w:rsidR="00C95CFC">
          <w:rPr>
            <w:noProof/>
            <w:webHidden/>
          </w:rPr>
          <w:fldChar w:fldCharType="begin"/>
        </w:r>
        <w:r w:rsidR="00C95CFC">
          <w:rPr>
            <w:noProof/>
            <w:webHidden/>
          </w:rPr>
          <w:instrText xml:space="preserve"> PAGEREF _Toc24473854 \h </w:instrText>
        </w:r>
        <w:r w:rsidR="00C95CFC">
          <w:rPr>
            <w:noProof/>
            <w:webHidden/>
          </w:rPr>
        </w:r>
        <w:r w:rsidR="00C95CFC">
          <w:rPr>
            <w:noProof/>
            <w:webHidden/>
          </w:rPr>
          <w:fldChar w:fldCharType="separate"/>
        </w:r>
        <w:r w:rsidR="00C95CFC">
          <w:rPr>
            <w:noProof/>
            <w:webHidden/>
          </w:rPr>
          <w:t>1</w:t>
        </w:r>
        <w:r w:rsidR="00C95CFC">
          <w:rPr>
            <w:noProof/>
            <w:webHidden/>
          </w:rPr>
          <w:fldChar w:fldCharType="end"/>
        </w:r>
      </w:hyperlink>
    </w:p>
    <w:p w14:paraId="6B104C95" w14:textId="27977758" w:rsidR="00C95CFC" w:rsidRDefault="002057CF">
      <w:pPr>
        <w:pStyle w:val="30"/>
        <w:rPr>
          <w:rFonts w:asciiTheme="minorHAnsi" w:hAnsiTheme="minorHAnsi" w:cstheme="minorBidi"/>
          <w:noProof/>
          <w:color w:val="auto"/>
          <w:kern w:val="2"/>
          <w:sz w:val="21"/>
          <w:szCs w:val="22"/>
          <w:lang w:eastAsia="zh-CN"/>
        </w:rPr>
      </w:pPr>
      <w:hyperlink w:anchor="_Toc24473855" w:history="1">
        <w:r w:rsidR="00C95CFC" w:rsidRPr="00D0358B">
          <w:rPr>
            <w:rStyle w:val="a9"/>
            <w:noProof/>
          </w:rPr>
          <w:t>[New features]</w:t>
        </w:r>
        <w:r w:rsidR="00C95CFC">
          <w:rPr>
            <w:noProof/>
            <w:webHidden/>
          </w:rPr>
          <w:tab/>
        </w:r>
        <w:r w:rsidR="00C95CFC">
          <w:rPr>
            <w:noProof/>
            <w:webHidden/>
          </w:rPr>
          <w:fldChar w:fldCharType="begin"/>
        </w:r>
        <w:r w:rsidR="00C95CFC">
          <w:rPr>
            <w:noProof/>
            <w:webHidden/>
          </w:rPr>
          <w:instrText xml:space="preserve"> PAGEREF _Toc24473855 \h </w:instrText>
        </w:r>
        <w:r w:rsidR="00C95CFC">
          <w:rPr>
            <w:noProof/>
            <w:webHidden/>
          </w:rPr>
        </w:r>
        <w:r w:rsidR="00C95CFC">
          <w:rPr>
            <w:noProof/>
            <w:webHidden/>
          </w:rPr>
          <w:fldChar w:fldCharType="separate"/>
        </w:r>
        <w:r w:rsidR="00C95CFC">
          <w:rPr>
            <w:noProof/>
            <w:webHidden/>
          </w:rPr>
          <w:t>1</w:t>
        </w:r>
        <w:r w:rsidR="00C95CFC">
          <w:rPr>
            <w:noProof/>
            <w:webHidden/>
          </w:rPr>
          <w:fldChar w:fldCharType="end"/>
        </w:r>
      </w:hyperlink>
    </w:p>
    <w:p w14:paraId="6B56E218" w14:textId="6B925AB1" w:rsidR="00C95CFC" w:rsidRDefault="002057CF">
      <w:pPr>
        <w:pStyle w:val="30"/>
        <w:rPr>
          <w:rFonts w:asciiTheme="minorHAnsi" w:hAnsiTheme="minorHAnsi" w:cstheme="minorBidi"/>
          <w:noProof/>
          <w:color w:val="auto"/>
          <w:kern w:val="2"/>
          <w:sz w:val="21"/>
          <w:szCs w:val="22"/>
          <w:lang w:eastAsia="zh-CN"/>
        </w:rPr>
      </w:pPr>
      <w:hyperlink w:anchor="_Toc24473856" w:history="1">
        <w:r w:rsidR="00C95CFC" w:rsidRPr="00D0358B">
          <w:rPr>
            <w:rStyle w:val="a9"/>
            <w:noProof/>
          </w:rPr>
          <w:t>[Enhanced features]</w:t>
        </w:r>
        <w:r w:rsidR="00C95CFC">
          <w:rPr>
            <w:noProof/>
            <w:webHidden/>
          </w:rPr>
          <w:tab/>
        </w:r>
        <w:r w:rsidR="00C95CFC">
          <w:rPr>
            <w:noProof/>
            <w:webHidden/>
          </w:rPr>
          <w:fldChar w:fldCharType="begin"/>
        </w:r>
        <w:r w:rsidR="00C95CFC">
          <w:rPr>
            <w:noProof/>
            <w:webHidden/>
          </w:rPr>
          <w:instrText xml:space="preserve"> PAGEREF _Toc24473856 \h </w:instrText>
        </w:r>
        <w:r w:rsidR="00C95CFC">
          <w:rPr>
            <w:noProof/>
            <w:webHidden/>
          </w:rPr>
        </w:r>
        <w:r w:rsidR="00C95CFC">
          <w:rPr>
            <w:noProof/>
            <w:webHidden/>
          </w:rPr>
          <w:fldChar w:fldCharType="separate"/>
        </w:r>
        <w:r w:rsidR="00C95CFC">
          <w:rPr>
            <w:noProof/>
            <w:webHidden/>
          </w:rPr>
          <w:t>1</w:t>
        </w:r>
        <w:r w:rsidR="00C95CFC">
          <w:rPr>
            <w:noProof/>
            <w:webHidden/>
          </w:rPr>
          <w:fldChar w:fldCharType="end"/>
        </w:r>
      </w:hyperlink>
    </w:p>
    <w:p w14:paraId="7F2C9732" w14:textId="58F03D87" w:rsidR="00C95CFC" w:rsidRDefault="002057CF">
      <w:pPr>
        <w:pStyle w:val="10"/>
        <w:rPr>
          <w:rFonts w:asciiTheme="minorHAnsi" w:hAnsiTheme="minorHAnsi" w:cstheme="minorBidi"/>
          <w:noProof/>
          <w:color w:val="auto"/>
          <w:kern w:val="2"/>
          <w:sz w:val="21"/>
          <w:szCs w:val="22"/>
          <w:lang w:val="en-US" w:eastAsia="zh-CN"/>
        </w:rPr>
      </w:pPr>
      <w:hyperlink w:anchor="_Toc24473857" w:history="1">
        <w:r w:rsidR="00C95CFC" w:rsidRPr="00D0358B">
          <w:rPr>
            <w:rStyle w:val="a9"/>
            <w:noProof/>
          </w:rPr>
          <w:t>Chapter 2 Resolved Issues</w:t>
        </w:r>
        <w:r w:rsidR="00C95CFC">
          <w:rPr>
            <w:noProof/>
            <w:webHidden/>
          </w:rPr>
          <w:tab/>
        </w:r>
        <w:r w:rsidR="00C95CFC">
          <w:rPr>
            <w:noProof/>
            <w:webHidden/>
          </w:rPr>
          <w:fldChar w:fldCharType="begin"/>
        </w:r>
        <w:r w:rsidR="00C95CFC">
          <w:rPr>
            <w:noProof/>
            <w:webHidden/>
          </w:rPr>
          <w:instrText xml:space="preserve"> PAGEREF _Toc24473857 \h </w:instrText>
        </w:r>
        <w:r w:rsidR="00C95CFC">
          <w:rPr>
            <w:noProof/>
            <w:webHidden/>
          </w:rPr>
        </w:r>
        <w:r w:rsidR="00C95CFC">
          <w:rPr>
            <w:noProof/>
            <w:webHidden/>
          </w:rPr>
          <w:fldChar w:fldCharType="separate"/>
        </w:r>
        <w:r w:rsidR="00C95CFC">
          <w:rPr>
            <w:noProof/>
            <w:webHidden/>
          </w:rPr>
          <w:t>1</w:t>
        </w:r>
        <w:r w:rsidR="00C95CFC">
          <w:rPr>
            <w:noProof/>
            <w:webHidden/>
          </w:rPr>
          <w:fldChar w:fldCharType="end"/>
        </w:r>
      </w:hyperlink>
    </w:p>
    <w:p w14:paraId="6CB14954" w14:textId="75CE6CB4" w:rsidR="00C95CFC" w:rsidRDefault="002057CF">
      <w:pPr>
        <w:pStyle w:val="10"/>
        <w:rPr>
          <w:rFonts w:asciiTheme="minorHAnsi" w:hAnsiTheme="minorHAnsi" w:cstheme="minorBidi"/>
          <w:noProof/>
          <w:color w:val="auto"/>
          <w:kern w:val="2"/>
          <w:sz w:val="21"/>
          <w:szCs w:val="22"/>
          <w:lang w:val="en-US" w:eastAsia="zh-CN"/>
        </w:rPr>
      </w:pPr>
      <w:hyperlink w:anchor="_Toc24473858" w:history="1">
        <w:r w:rsidR="00C95CFC" w:rsidRPr="00D0358B">
          <w:rPr>
            <w:rStyle w:val="a9"/>
            <w:noProof/>
          </w:rPr>
          <w:t>Chapter 3 Upgrade Instruction</w:t>
        </w:r>
        <w:r w:rsidR="00C95CFC">
          <w:rPr>
            <w:noProof/>
            <w:webHidden/>
          </w:rPr>
          <w:tab/>
        </w:r>
        <w:r w:rsidR="00C95CFC">
          <w:rPr>
            <w:noProof/>
            <w:webHidden/>
          </w:rPr>
          <w:fldChar w:fldCharType="begin"/>
        </w:r>
        <w:r w:rsidR="00C95CFC">
          <w:rPr>
            <w:noProof/>
            <w:webHidden/>
          </w:rPr>
          <w:instrText xml:space="preserve"> PAGEREF _Toc24473858 \h </w:instrText>
        </w:r>
        <w:r w:rsidR="00C95CFC">
          <w:rPr>
            <w:noProof/>
            <w:webHidden/>
          </w:rPr>
        </w:r>
        <w:r w:rsidR="00C95CFC">
          <w:rPr>
            <w:noProof/>
            <w:webHidden/>
          </w:rPr>
          <w:fldChar w:fldCharType="separate"/>
        </w:r>
        <w:r w:rsidR="00C95CFC">
          <w:rPr>
            <w:noProof/>
            <w:webHidden/>
          </w:rPr>
          <w:t>1</w:t>
        </w:r>
        <w:r w:rsidR="00C95CFC">
          <w:rPr>
            <w:noProof/>
            <w:webHidden/>
          </w:rPr>
          <w:fldChar w:fldCharType="end"/>
        </w:r>
      </w:hyperlink>
    </w:p>
    <w:p w14:paraId="68571892" w14:textId="4D423022" w:rsidR="00C95CFC" w:rsidRDefault="002057CF">
      <w:pPr>
        <w:pStyle w:val="20"/>
        <w:tabs>
          <w:tab w:val="right" w:leader="dot" w:pos="9010"/>
        </w:tabs>
        <w:rPr>
          <w:rFonts w:asciiTheme="minorHAnsi" w:hAnsiTheme="minorHAnsi" w:cstheme="minorBidi"/>
          <w:bCs w:val="0"/>
          <w:noProof/>
          <w:color w:val="auto"/>
          <w:kern w:val="2"/>
          <w:sz w:val="21"/>
          <w:lang w:eastAsia="zh-CN"/>
        </w:rPr>
      </w:pPr>
      <w:hyperlink w:anchor="_Toc24473859" w:history="1">
        <w:r w:rsidR="00C95CFC" w:rsidRPr="00D0358B">
          <w:rPr>
            <w:rStyle w:val="a9"/>
            <w:noProof/>
          </w:rPr>
          <w:t>3.1 Confirmation before upgrade</w:t>
        </w:r>
        <w:r w:rsidR="00C95CFC">
          <w:rPr>
            <w:noProof/>
            <w:webHidden/>
          </w:rPr>
          <w:tab/>
        </w:r>
        <w:r w:rsidR="00C95CFC">
          <w:rPr>
            <w:noProof/>
            <w:webHidden/>
          </w:rPr>
          <w:fldChar w:fldCharType="begin"/>
        </w:r>
        <w:r w:rsidR="00C95CFC">
          <w:rPr>
            <w:noProof/>
            <w:webHidden/>
          </w:rPr>
          <w:instrText xml:space="preserve"> PAGEREF _Toc24473859 \h </w:instrText>
        </w:r>
        <w:r w:rsidR="00C95CFC">
          <w:rPr>
            <w:noProof/>
            <w:webHidden/>
          </w:rPr>
        </w:r>
        <w:r w:rsidR="00C95CFC">
          <w:rPr>
            <w:noProof/>
            <w:webHidden/>
          </w:rPr>
          <w:fldChar w:fldCharType="separate"/>
        </w:r>
        <w:r w:rsidR="00C95CFC">
          <w:rPr>
            <w:noProof/>
            <w:webHidden/>
          </w:rPr>
          <w:t>1</w:t>
        </w:r>
        <w:r w:rsidR="00C95CFC">
          <w:rPr>
            <w:noProof/>
            <w:webHidden/>
          </w:rPr>
          <w:fldChar w:fldCharType="end"/>
        </w:r>
      </w:hyperlink>
    </w:p>
    <w:p w14:paraId="70567905" w14:textId="474D6622" w:rsidR="00C95CFC" w:rsidRDefault="002057CF">
      <w:pPr>
        <w:pStyle w:val="20"/>
        <w:tabs>
          <w:tab w:val="right" w:leader="dot" w:pos="9010"/>
        </w:tabs>
        <w:rPr>
          <w:rFonts w:asciiTheme="minorHAnsi" w:hAnsiTheme="minorHAnsi" w:cstheme="minorBidi"/>
          <w:bCs w:val="0"/>
          <w:noProof/>
          <w:color w:val="auto"/>
          <w:kern w:val="2"/>
          <w:sz w:val="21"/>
          <w:lang w:eastAsia="zh-CN"/>
        </w:rPr>
      </w:pPr>
      <w:hyperlink w:anchor="_Toc24473860" w:history="1">
        <w:r w:rsidR="00C95CFC" w:rsidRPr="00D0358B">
          <w:rPr>
            <w:rStyle w:val="a9"/>
            <w:noProof/>
          </w:rPr>
          <w:t>3.2 Upgrade Limitations</w:t>
        </w:r>
        <w:r w:rsidR="00C95CFC">
          <w:rPr>
            <w:noProof/>
            <w:webHidden/>
          </w:rPr>
          <w:tab/>
        </w:r>
        <w:r w:rsidR="00C95CFC">
          <w:rPr>
            <w:noProof/>
            <w:webHidden/>
          </w:rPr>
          <w:fldChar w:fldCharType="begin"/>
        </w:r>
        <w:r w:rsidR="00C95CFC">
          <w:rPr>
            <w:noProof/>
            <w:webHidden/>
          </w:rPr>
          <w:instrText xml:space="preserve"> PAGEREF _Toc24473860 \h </w:instrText>
        </w:r>
        <w:r w:rsidR="00C95CFC">
          <w:rPr>
            <w:noProof/>
            <w:webHidden/>
          </w:rPr>
        </w:r>
        <w:r w:rsidR="00C95CFC">
          <w:rPr>
            <w:noProof/>
            <w:webHidden/>
          </w:rPr>
          <w:fldChar w:fldCharType="separate"/>
        </w:r>
        <w:r w:rsidR="00C95CFC">
          <w:rPr>
            <w:noProof/>
            <w:webHidden/>
          </w:rPr>
          <w:t>2</w:t>
        </w:r>
        <w:r w:rsidR="00C95CFC">
          <w:rPr>
            <w:noProof/>
            <w:webHidden/>
          </w:rPr>
          <w:fldChar w:fldCharType="end"/>
        </w:r>
      </w:hyperlink>
    </w:p>
    <w:p w14:paraId="406DA8CE" w14:textId="676D9F52" w:rsidR="00C95CFC" w:rsidRDefault="002057CF">
      <w:pPr>
        <w:pStyle w:val="20"/>
        <w:tabs>
          <w:tab w:val="right" w:leader="dot" w:pos="9010"/>
        </w:tabs>
        <w:rPr>
          <w:rFonts w:asciiTheme="minorHAnsi" w:hAnsiTheme="minorHAnsi" w:cstheme="minorBidi"/>
          <w:bCs w:val="0"/>
          <w:noProof/>
          <w:color w:val="auto"/>
          <w:kern w:val="2"/>
          <w:sz w:val="21"/>
          <w:lang w:eastAsia="zh-CN"/>
        </w:rPr>
      </w:pPr>
      <w:hyperlink w:anchor="_Toc24473861" w:history="1">
        <w:r w:rsidR="00C95CFC" w:rsidRPr="00D0358B">
          <w:rPr>
            <w:rStyle w:val="a9"/>
            <w:noProof/>
          </w:rPr>
          <w:t>3.3 Upgrade Recommendations</w:t>
        </w:r>
        <w:r w:rsidR="00C95CFC">
          <w:rPr>
            <w:noProof/>
            <w:webHidden/>
          </w:rPr>
          <w:tab/>
        </w:r>
        <w:r w:rsidR="00C95CFC">
          <w:rPr>
            <w:noProof/>
            <w:webHidden/>
          </w:rPr>
          <w:fldChar w:fldCharType="begin"/>
        </w:r>
        <w:r w:rsidR="00C95CFC">
          <w:rPr>
            <w:noProof/>
            <w:webHidden/>
          </w:rPr>
          <w:instrText xml:space="preserve"> PAGEREF _Toc24473861 \h </w:instrText>
        </w:r>
        <w:r w:rsidR="00C95CFC">
          <w:rPr>
            <w:noProof/>
            <w:webHidden/>
          </w:rPr>
        </w:r>
        <w:r w:rsidR="00C95CFC">
          <w:rPr>
            <w:noProof/>
            <w:webHidden/>
          </w:rPr>
          <w:fldChar w:fldCharType="separate"/>
        </w:r>
        <w:r w:rsidR="00C95CFC">
          <w:rPr>
            <w:noProof/>
            <w:webHidden/>
          </w:rPr>
          <w:t>3</w:t>
        </w:r>
        <w:r w:rsidR="00C95CFC">
          <w:rPr>
            <w:noProof/>
            <w:webHidden/>
          </w:rPr>
          <w:fldChar w:fldCharType="end"/>
        </w:r>
      </w:hyperlink>
    </w:p>
    <w:p w14:paraId="49F1C791" w14:textId="5DBBCF45" w:rsidR="00C95CFC" w:rsidRDefault="002057CF">
      <w:pPr>
        <w:pStyle w:val="20"/>
        <w:tabs>
          <w:tab w:val="right" w:leader="dot" w:pos="9010"/>
        </w:tabs>
        <w:rPr>
          <w:rFonts w:asciiTheme="minorHAnsi" w:hAnsiTheme="minorHAnsi" w:cstheme="minorBidi"/>
          <w:bCs w:val="0"/>
          <w:noProof/>
          <w:color w:val="auto"/>
          <w:kern w:val="2"/>
          <w:sz w:val="21"/>
          <w:lang w:eastAsia="zh-CN"/>
        </w:rPr>
      </w:pPr>
      <w:hyperlink w:anchor="_Toc24473862" w:history="1">
        <w:r w:rsidR="00C95CFC" w:rsidRPr="00D0358B">
          <w:rPr>
            <w:rStyle w:val="a9"/>
            <w:noProof/>
          </w:rPr>
          <w:t>3.</w:t>
        </w:r>
        <w:r w:rsidR="00C95CFC" w:rsidRPr="00D0358B">
          <w:rPr>
            <w:rStyle w:val="a9"/>
            <w:rFonts w:asciiTheme="minorEastAsia" w:hAnsiTheme="minorEastAsia"/>
            <w:noProof/>
            <w:lang w:eastAsia="zh-CN"/>
          </w:rPr>
          <w:t>4</w:t>
        </w:r>
        <w:r w:rsidR="00C95CFC" w:rsidRPr="00D0358B">
          <w:rPr>
            <w:rStyle w:val="a9"/>
            <w:noProof/>
          </w:rPr>
          <w:t xml:space="preserve"> Upgrade Procedure</w:t>
        </w:r>
        <w:r w:rsidR="00C95CFC">
          <w:rPr>
            <w:noProof/>
            <w:webHidden/>
          </w:rPr>
          <w:tab/>
        </w:r>
        <w:r w:rsidR="00C95CFC">
          <w:rPr>
            <w:noProof/>
            <w:webHidden/>
          </w:rPr>
          <w:fldChar w:fldCharType="begin"/>
        </w:r>
        <w:r w:rsidR="00C95CFC">
          <w:rPr>
            <w:noProof/>
            <w:webHidden/>
          </w:rPr>
          <w:instrText xml:space="preserve"> PAGEREF _Toc24473862 \h </w:instrText>
        </w:r>
        <w:r w:rsidR="00C95CFC">
          <w:rPr>
            <w:noProof/>
            <w:webHidden/>
          </w:rPr>
        </w:r>
        <w:r w:rsidR="00C95CFC">
          <w:rPr>
            <w:noProof/>
            <w:webHidden/>
          </w:rPr>
          <w:fldChar w:fldCharType="separate"/>
        </w:r>
        <w:r w:rsidR="00C95CFC">
          <w:rPr>
            <w:noProof/>
            <w:webHidden/>
          </w:rPr>
          <w:t>3</w:t>
        </w:r>
        <w:r w:rsidR="00C95CFC">
          <w:rPr>
            <w:noProof/>
            <w:webHidden/>
          </w:rPr>
          <w:fldChar w:fldCharType="end"/>
        </w:r>
      </w:hyperlink>
    </w:p>
    <w:p w14:paraId="5B81F29F" w14:textId="63569494" w:rsidR="00C95CFC" w:rsidRDefault="002057CF">
      <w:pPr>
        <w:pStyle w:val="20"/>
        <w:tabs>
          <w:tab w:val="right" w:leader="dot" w:pos="9010"/>
        </w:tabs>
        <w:rPr>
          <w:rFonts w:asciiTheme="minorHAnsi" w:hAnsiTheme="minorHAnsi" w:cstheme="minorBidi"/>
          <w:bCs w:val="0"/>
          <w:noProof/>
          <w:color w:val="auto"/>
          <w:kern w:val="2"/>
          <w:sz w:val="21"/>
          <w:lang w:eastAsia="zh-CN"/>
        </w:rPr>
      </w:pPr>
      <w:hyperlink w:anchor="_Toc24473863" w:history="1">
        <w:r w:rsidR="00C95CFC" w:rsidRPr="00D0358B">
          <w:rPr>
            <w:rStyle w:val="a9"/>
            <w:noProof/>
          </w:rPr>
          <w:t>3.5 Handling of Upgrade Failure</w:t>
        </w:r>
        <w:r w:rsidR="00C95CFC">
          <w:rPr>
            <w:noProof/>
            <w:webHidden/>
          </w:rPr>
          <w:tab/>
        </w:r>
        <w:r w:rsidR="00C95CFC">
          <w:rPr>
            <w:noProof/>
            <w:webHidden/>
          </w:rPr>
          <w:fldChar w:fldCharType="begin"/>
        </w:r>
        <w:r w:rsidR="00C95CFC">
          <w:rPr>
            <w:noProof/>
            <w:webHidden/>
          </w:rPr>
          <w:instrText xml:space="preserve"> PAGEREF _Toc24473863 \h </w:instrText>
        </w:r>
        <w:r w:rsidR="00C95CFC">
          <w:rPr>
            <w:noProof/>
            <w:webHidden/>
          </w:rPr>
        </w:r>
        <w:r w:rsidR="00C95CFC">
          <w:rPr>
            <w:noProof/>
            <w:webHidden/>
          </w:rPr>
          <w:fldChar w:fldCharType="separate"/>
        </w:r>
        <w:r w:rsidR="00C95CFC">
          <w:rPr>
            <w:noProof/>
            <w:webHidden/>
          </w:rPr>
          <w:t>3</w:t>
        </w:r>
        <w:r w:rsidR="00C95CFC">
          <w:rPr>
            <w:noProof/>
            <w:webHidden/>
          </w:rPr>
          <w:fldChar w:fldCharType="end"/>
        </w:r>
      </w:hyperlink>
    </w:p>
    <w:p w14:paraId="23459BA6" w14:textId="4C6725DC" w:rsidR="00C95CFC" w:rsidRDefault="002057CF">
      <w:pPr>
        <w:pStyle w:val="10"/>
        <w:rPr>
          <w:rFonts w:asciiTheme="minorHAnsi" w:hAnsiTheme="minorHAnsi" w:cstheme="minorBidi"/>
          <w:noProof/>
          <w:color w:val="auto"/>
          <w:kern w:val="2"/>
          <w:sz w:val="21"/>
          <w:szCs w:val="22"/>
          <w:lang w:val="en-US" w:eastAsia="zh-CN"/>
        </w:rPr>
      </w:pPr>
      <w:hyperlink w:anchor="_Toc24473864" w:history="1">
        <w:r w:rsidR="00C95CFC" w:rsidRPr="00D0358B">
          <w:rPr>
            <w:rStyle w:val="a9"/>
            <w:noProof/>
          </w:rPr>
          <w:t>Chapter 4 Precaution</w:t>
        </w:r>
        <w:r w:rsidR="00C95CFC">
          <w:rPr>
            <w:noProof/>
            <w:webHidden/>
          </w:rPr>
          <w:tab/>
        </w:r>
        <w:r w:rsidR="00C95CFC">
          <w:rPr>
            <w:noProof/>
            <w:webHidden/>
          </w:rPr>
          <w:fldChar w:fldCharType="begin"/>
        </w:r>
        <w:r w:rsidR="00C95CFC">
          <w:rPr>
            <w:noProof/>
            <w:webHidden/>
          </w:rPr>
          <w:instrText xml:space="preserve"> PAGEREF _Toc24473864 \h </w:instrText>
        </w:r>
        <w:r w:rsidR="00C95CFC">
          <w:rPr>
            <w:noProof/>
            <w:webHidden/>
          </w:rPr>
        </w:r>
        <w:r w:rsidR="00C95CFC">
          <w:rPr>
            <w:noProof/>
            <w:webHidden/>
          </w:rPr>
          <w:fldChar w:fldCharType="separate"/>
        </w:r>
        <w:r w:rsidR="00C95CFC">
          <w:rPr>
            <w:noProof/>
            <w:webHidden/>
          </w:rPr>
          <w:t>4</w:t>
        </w:r>
        <w:r w:rsidR="00C95CFC">
          <w:rPr>
            <w:noProof/>
            <w:webHidden/>
          </w:rPr>
          <w:fldChar w:fldCharType="end"/>
        </w:r>
      </w:hyperlink>
    </w:p>
    <w:p w14:paraId="76FF6951" w14:textId="4070F9A2" w:rsidR="00B531E4" w:rsidRPr="00FB3B6C" w:rsidRDefault="005A2D8A" w:rsidP="0013030E">
      <w:pPr>
        <w:pStyle w:val="Styleoutlinelevel1"/>
        <w:spacing w:before="480"/>
        <w:rPr>
          <w:b w:val="0"/>
          <w:color w:val="000000" w:themeColor="text1"/>
          <w:sz w:val="52"/>
          <w:lang w:eastAsia="zh-CN"/>
        </w:rPr>
        <w:sectPr w:rsidR="00B531E4" w:rsidRPr="00FB3B6C">
          <w:headerReference w:type="default" r:id="rId12"/>
          <w:footerReference w:type="default" r:id="rId13"/>
          <w:pgSz w:w="11900" w:h="16840"/>
          <w:pgMar w:top="1440" w:right="1440" w:bottom="1440" w:left="1440" w:header="851" w:footer="992" w:gutter="0"/>
          <w:cols w:space="720"/>
        </w:sectPr>
      </w:pPr>
      <w:r>
        <w:rPr>
          <w:rFonts w:eastAsia="Source Han Sans CN Normal" w:cs="Times New Roman"/>
          <w:b w:val="0"/>
          <w:color w:val="000000" w:themeColor="text1"/>
          <w:kern w:val="0"/>
          <w:sz w:val="20"/>
          <w:szCs w:val="24"/>
          <w:u w:color="FF0000"/>
          <w:lang w:val="zh-TW"/>
        </w:rPr>
        <w:fldChar w:fldCharType="end"/>
      </w:r>
    </w:p>
    <w:p w14:paraId="3F784242" w14:textId="62DE8BEE" w:rsidR="000D0796" w:rsidRDefault="00B531E4" w:rsidP="000C47D5">
      <w:pPr>
        <w:pStyle w:val="Styleoutlinelevel1"/>
        <w:spacing w:before="480"/>
      </w:pPr>
      <w:bookmarkStart w:id="7" w:name="_Toc24473854"/>
      <w:r w:rsidRPr="000C47D5">
        <w:lastRenderedPageBreak/>
        <w:t xml:space="preserve">Chapter 1 </w:t>
      </w:r>
      <w:bookmarkEnd w:id="0"/>
      <w:bookmarkEnd w:id="1"/>
      <w:bookmarkEnd w:id="2"/>
      <w:bookmarkEnd w:id="3"/>
      <w:bookmarkEnd w:id="4"/>
      <w:bookmarkEnd w:id="5"/>
      <w:bookmarkEnd w:id="6"/>
      <w:proofErr w:type="gramStart"/>
      <w:r w:rsidR="000C47D5" w:rsidRPr="000C47D5">
        <w:t>What</w:t>
      </w:r>
      <w:proofErr w:type="gramEnd"/>
      <w:r w:rsidR="000C47D5" w:rsidRPr="000C47D5">
        <w:t xml:space="preserve"> is New</w:t>
      </w:r>
      <w:bookmarkEnd w:id="7"/>
    </w:p>
    <w:p w14:paraId="0EAB1D4E" w14:textId="760D3FD2" w:rsidR="000D6793" w:rsidRDefault="000D6793" w:rsidP="000D6793">
      <w:pPr>
        <w:pStyle w:val="Styleoutlinelevel3"/>
      </w:pPr>
      <w:bookmarkStart w:id="8" w:name="_Toc24473855"/>
      <w:r>
        <w:t>[</w:t>
      </w:r>
      <w:r w:rsidRPr="000D6793">
        <w:t>New features</w:t>
      </w:r>
      <w:r>
        <w:t>]</w:t>
      </w:r>
      <w:bookmarkEnd w:id="8"/>
    </w:p>
    <w:p w14:paraId="4ABB6743" w14:textId="77777777" w:rsidR="00C52F1F" w:rsidRDefault="00C52F1F" w:rsidP="00C52F1F">
      <w:pPr>
        <w:pStyle w:val="Styleoutlinelevelbodytext"/>
      </w:pPr>
      <w:r>
        <w:t>12.0.41 version is a traffic optimized one based on IAM flow control. It also solved 167 security vulnerabilities and recent high-frequency online problems to further enhance the stability of IAM.</w:t>
      </w:r>
    </w:p>
    <w:p w14:paraId="6FD45B3C" w14:textId="127562F7" w:rsidR="00C52F1F" w:rsidRPr="000C47D5" w:rsidRDefault="00C52F1F" w:rsidP="00C52F1F">
      <w:pPr>
        <w:pStyle w:val="Styleoutlinelevelbodytext"/>
      </w:pPr>
      <w:r>
        <w:t>With the implementation and popularization of domestic “speed-boost and fee-reduction” policies, the cost of bandwidth is getting lower, and the bandwidth of Internet exports is getting larger. Therefore, more customers having more ISP exports, and the demand for traditional flow control (traffic control) becomes smaller. However, there is an inevitable gap between line quality and resources among domestic ISP, resulting in low line bandwidth usage. The traffic optimized version helps customers effectively improve bandwidth usage and ensure online experience through traffic steering based on user, application, and domain name level, which is beyond IAM flow control, and export multiple lines in universities, enterprises, and finance scenarios with a wide range of applications. On the basis of IAM core competence-application identification ability, this version breaks through the application-based routing, constructs the core technical barrier based on application identification, and effectively enhances the core competitiveness of IAM.</w:t>
      </w:r>
    </w:p>
    <w:p w14:paraId="09BFC514" w14:textId="32AA2919" w:rsidR="0057374A" w:rsidRPr="0057374A" w:rsidRDefault="0057374A" w:rsidP="0057374A">
      <w:pPr>
        <w:pStyle w:val="Styleoutlinelevel1"/>
        <w:spacing w:before="480"/>
      </w:pPr>
      <w:bookmarkStart w:id="9" w:name="_Toc24473857"/>
      <w:bookmarkStart w:id="10" w:name="_GoBack"/>
      <w:bookmarkEnd w:id="10"/>
      <w:r w:rsidRPr="0057374A">
        <w:t>Chapter 2 Resolved Issues</w:t>
      </w:r>
      <w:bookmarkEnd w:id="9"/>
    </w:p>
    <w:tbl>
      <w:tblPr>
        <w:tblW w:w="8926" w:type="dxa"/>
        <w:tblLook w:val="04A0" w:firstRow="1" w:lastRow="0" w:firstColumn="1" w:lastColumn="0" w:noHBand="0" w:noVBand="1"/>
      </w:tblPr>
      <w:tblGrid>
        <w:gridCol w:w="1617"/>
        <w:gridCol w:w="1586"/>
        <w:gridCol w:w="5018"/>
        <w:gridCol w:w="789"/>
      </w:tblGrid>
      <w:tr w:rsidR="009046F4" w:rsidRPr="009046F4" w14:paraId="77F08575" w14:textId="77777777" w:rsidTr="003A1E19">
        <w:trPr>
          <w:trHeight w:val="285"/>
        </w:trPr>
        <w:tc>
          <w:tcPr>
            <w:tcW w:w="1669" w:type="dxa"/>
            <w:tcBorders>
              <w:top w:val="single" w:sz="4" w:space="0" w:color="auto"/>
              <w:left w:val="single" w:sz="4" w:space="0" w:color="auto"/>
              <w:bottom w:val="single" w:sz="4" w:space="0" w:color="auto"/>
              <w:right w:val="single" w:sz="4" w:space="0" w:color="auto"/>
            </w:tcBorders>
            <w:shd w:val="clear" w:color="000000" w:fill="8DB4E2"/>
            <w:noWrap/>
            <w:vAlign w:val="bottom"/>
            <w:hideMark/>
          </w:tcPr>
          <w:p w14:paraId="3A8C4C2E" w14:textId="77777777" w:rsidR="009046F4" w:rsidRPr="009046F4" w:rsidRDefault="009046F4" w:rsidP="009046F4">
            <w:pPr>
              <w:rPr>
                <w:rFonts w:ascii="Linux Libertine" w:eastAsia="宋体" w:hAnsi="Linux Libertine" w:cs="Linux Libertine"/>
                <w:b/>
                <w:bCs/>
                <w:lang w:eastAsia="zh-CN"/>
              </w:rPr>
            </w:pPr>
            <w:r w:rsidRPr="009046F4">
              <w:rPr>
                <w:rFonts w:ascii="Linux Libertine" w:eastAsia="宋体" w:hAnsi="Linux Libertine" w:cs="Linux Libertine"/>
                <w:b/>
                <w:bCs/>
                <w:lang w:eastAsia="zh-CN"/>
              </w:rPr>
              <w:t>Issue ID</w:t>
            </w:r>
          </w:p>
        </w:tc>
        <w:tc>
          <w:tcPr>
            <w:tcW w:w="1628" w:type="dxa"/>
            <w:tcBorders>
              <w:top w:val="single" w:sz="4" w:space="0" w:color="auto"/>
              <w:left w:val="nil"/>
              <w:bottom w:val="single" w:sz="4" w:space="0" w:color="auto"/>
              <w:right w:val="single" w:sz="4" w:space="0" w:color="auto"/>
            </w:tcBorders>
            <w:shd w:val="clear" w:color="000000" w:fill="8DB4E2"/>
            <w:noWrap/>
            <w:vAlign w:val="bottom"/>
            <w:hideMark/>
          </w:tcPr>
          <w:p w14:paraId="335347BE" w14:textId="77777777" w:rsidR="009046F4" w:rsidRPr="009046F4" w:rsidRDefault="009046F4" w:rsidP="009046F4">
            <w:pPr>
              <w:rPr>
                <w:rFonts w:ascii="Linux Libertine" w:eastAsia="宋体" w:hAnsi="Linux Libertine" w:cs="Linux Libertine"/>
                <w:b/>
                <w:bCs/>
                <w:lang w:eastAsia="zh-CN"/>
              </w:rPr>
            </w:pPr>
            <w:r w:rsidRPr="009046F4">
              <w:rPr>
                <w:rFonts w:ascii="Linux Libertine" w:eastAsia="宋体" w:hAnsi="Linux Libertine" w:cs="Linux Libertine"/>
                <w:b/>
                <w:bCs/>
                <w:lang w:eastAsia="zh-CN"/>
              </w:rPr>
              <w:t>Module</w:t>
            </w:r>
          </w:p>
        </w:tc>
        <w:tc>
          <w:tcPr>
            <w:tcW w:w="5200" w:type="dxa"/>
            <w:tcBorders>
              <w:top w:val="single" w:sz="4" w:space="0" w:color="auto"/>
              <w:left w:val="nil"/>
              <w:bottom w:val="single" w:sz="4" w:space="0" w:color="auto"/>
              <w:right w:val="single" w:sz="4" w:space="0" w:color="auto"/>
            </w:tcBorders>
            <w:shd w:val="clear" w:color="000000" w:fill="8DB4E2"/>
            <w:noWrap/>
            <w:vAlign w:val="bottom"/>
            <w:hideMark/>
          </w:tcPr>
          <w:p w14:paraId="1CF4255C" w14:textId="77777777" w:rsidR="009046F4" w:rsidRPr="009046F4" w:rsidRDefault="009046F4" w:rsidP="009046F4">
            <w:pPr>
              <w:rPr>
                <w:rFonts w:ascii="Linux Libertine" w:eastAsia="宋体" w:hAnsi="Linux Libertine" w:cs="Linux Libertine"/>
                <w:b/>
                <w:bCs/>
                <w:lang w:eastAsia="zh-CN"/>
              </w:rPr>
            </w:pPr>
            <w:r w:rsidRPr="009046F4">
              <w:rPr>
                <w:rFonts w:ascii="Linux Libertine" w:eastAsia="宋体" w:hAnsi="Linux Libertine" w:cs="Linux Libertine"/>
                <w:b/>
                <w:bCs/>
                <w:lang w:eastAsia="zh-CN"/>
              </w:rPr>
              <w:t>Description</w:t>
            </w:r>
          </w:p>
        </w:tc>
        <w:tc>
          <w:tcPr>
            <w:tcW w:w="429" w:type="dxa"/>
            <w:tcBorders>
              <w:top w:val="single" w:sz="4" w:space="0" w:color="auto"/>
              <w:left w:val="nil"/>
              <w:bottom w:val="single" w:sz="4" w:space="0" w:color="auto"/>
              <w:right w:val="single" w:sz="4" w:space="0" w:color="auto"/>
            </w:tcBorders>
            <w:shd w:val="clear" w:color="000000" w:fill="8DB4E2"/>
            <w:noWrap/>
            <w:vAlign w:val="bottom"/>
            <w:hideMark/>
          </w:tcPr>
          <w:p w14:paraId="5D49EC06" w14:textId="77777777" w:rsidR="009046F4" w:rsidRPr="009046F4" w:rsidRDefault="009046F4" w:rsidP="009046F4">
            <w:pPr>
              <w:rPr>
                <w:rFonts w:ascii="Linux Libertine" w:eastAsia="宋体" w:hAnsi="Linux Libertine" w:cs="Linux Libertine"/>
                <w:b/>
                <w:bCs/>
                <w:lang w:eastAsia="zh-CN"/>
              </w:rPr>
            </w:pPr>
            <w:r w:rsidRPr="009046F4">
              <w:rPr>
                <w:rFonts w:ascii="Linux Libertine" w:eastAsia="宋体" w:hAnsi="Linux Libertine" w:cs="Linux Libertine"/>
                <w:b/>
                <w:bCs/>
                <w:lang w:eastAsia="zh-CN"/>
              </w:rPr>
              <w:t>Class</w:t>
            </w:r>
          </w:p>
        </w:tc>
      </w:tr>
      <w:tr w:rsidR="009046F4" w:rsidRPr="009046F4" w14:paraId="34D31F96" w14:textId="77777777" w:rsidTr="003A1E19">
        <w:trPr>
          <w:trHeight w:val="1002"/>
        </w:trPr>
        <w:tc>
          <w:tcPr>
            <w:tcW w:w="1669" w:type="dxa"/>
            <w:tcBorders>
              <w:top w:val="nil"/>
              <w:left w:val="single" w:sz="4" w:space="0" w:color="auto"/>
              <w:bottom w:val="single" w:sz="4" w:space="0" w:color="auto"/>
              <w:right w:val="single" w:sz="4" w:space="0" w:color="auto"/>
            </w:tcBorders>
            <w:shd w:val="clear" w:color="auto" w:fill="auto"/>
            <w:hideMark/>
          </w:tcPr>
          <w:p w14:paraId="613CCD31" w14:textId="77777777" w:rsidR="009046F4" w:rsidRPr="009046F4" w:rsidRDefault="009046F4" w:rsidP="009046F4">
            <w:pPr>
              <w:pStyle w:val="Styleoutlinelevelbodytext"/>
            </w:pPr>
            <w:r w:rsidRPr="009046F4">
              <w:t>TD201903220292</w:t>
            </w:r>
          </w:p>
        </w:tc>
        <w:tc>
          <w:tcPr>
            <w:tcW w:w="1628" w:type="dxa"/>
            <w:tcBorders>
              <w:top w:val="nil"/>
              <w:left w:val="nil"/>
              <w:bottom w:val="single" w:sz="4" w:space="0" w:color="auto"/>
              <w:right w:val="single" w:sz="4" w:space="0" w:color="auto"/>
            </w:tcBorders>
            <w:shd w:val="clear" w:color="auto" w:fill="auto"/>
            <w:hideMark/>
          </w:tcPr>
          <w:p w14:paraId="7498BC05" w14:textId="77777777" w:rsidR="009046F4" w:rsidRPr="009046F4" w:rsidRDefault="009046F4" w:rsidP="009046F4">
            <w:pPr>
              <w:pStyle w:val="Styleoutlinelevelbodytext"/>
            </w:pPr>
            <w:r w:rsidRPr="009046F4">
              <w:t>Bandwidth Mgt</w:t>
            </w:r>
          </w:p>
        </w:tc>
        <w:tc>
          <w:tcPr>
            <w:tcW w:w="5200" w:type="dxa"/>
            <w:tcBorders>
              <w:top w:val="nil"/>
              <w:left w:val="nil"/>
              <w:bottom w:val="single" w:sz="4" w:space="0" w:color="auto"/>
              <w:right w:val="single" w:sz="4" w:space="0" w:color="auto"/>
            </w:tcBorders>
            <w:shd w:val="clear" w:color="auto" w:fill="auto"/>
            <w:hideMark/>
          </w:tcPr>
          <w:p w14:paraId="22720940" w14:textId="345619F3" w:rsidR="009046F4" w:rsidRPr="009046F4" w:rsidRDefault="009046F4" w:rsidP="009046F4">
            <w:pPr>
              <w:pStyle w:val="Styleoutlinelevelbodytext"/>
            </w:pPr>
            <w:r w:rsidRPr="009046F4">
              <w:t>The bandwidth management policy does not support uppercase domain user names, which prevents flow control from taking effect.</w:t>
            </w:r>
            <w:r w:rsidR="00E750FB">
              <w:t xml:space="preserve"> </w:t>
            </w:r>
          </w:p>
        </w:tc>
        <w:tc>
          <w:tcPr>
            <w:tcW w:w="429" w:type="dxa"/>
            <w:tcBorders>
              <w:top w:val="nil"/>
              <w:left w:val="nil"/>
              <w:bottom w:val="single" w:sz="4" w:space="0" w:color="auto"/>
              <w:right w:val="single" w:sz="4" w:space="0" w:color="auto"/>
            </w:tcBorders>
            <w:shd w:val="clear" w:color="auto" w:fill="auto"/>
            <w:noWrap/>
            <w:vAlign w:val="center"/>
            <w:hideMark/>
          </w:tcPr>
          <w:p w14:paraId="0BD9926D" w14:textId="77777777" w:rsidR="009046F4" w:rsidRPr="009046F4" w:rsidRDefault="009046F4" w:rsidP="009046F4">
            <w:pPr>
              <w:pStyle w:val="Styleoutlinelevelbodytext"/>
            </w:pPr>
            <w:r w:rsidRPr="009046F4">
              <w:t>Middle</w:t>
            </w:r>
          </w:p>
        </w:tc>
      </w:tr>
      <w:tr w:rsidR="009046F4" w:rsidRPr="009046F4" w14:paraId="4B6636F8" w14:textId="77777777" w:rsidTr="003A1E19">
        <w:trPr>
          <w:trHeight w:val="1002"/>
        </w:trPr>
        <w:tc>
          <w:tcPr>
            <w:tcW w:w="1669" w:type="dxa"/>
            <w:tcBorders>
              <w:top w:val="nil"/>
              <w:left w:val="single" w:sz="4" w:space="0" w:color="auto"/>
              <w:bottom w:val="single" w:sz="4" w:space="0" w:color="auto"/>
              <w:right w:val="single" w:sz="4" w:space="0" w:color="auto"/>
            </w:tcBorders>
            <w:shd w:val="clear" w:color="auto" w:fill="auto"/>
            <w:hideMark/>
          </w:tcPr>
          <w:p w14:paraId="226F9BFB" w14:textId="77777777" w:rsidR="009046F4" w:rsidRPr="009046F4" w:rsidRDefault="009046F4" w:rsidP="009046F4">
            <w:pPr>
              <w:pStyle w:val="Styleoutlinelevelbodytext"/>
            </w:pPr>
            <w:r w:rsidRPr="009046F4">
              <w:t>TD201904080012</w:t>
            </w:r>
          </w:p>
        </w:tc>
        <w:tc>
          <w:tcPr>
            <w:tcW w:w="1628" w:type="dxa"/>
            <w:tcBorders>
              <w:top w:val="nil"/>
              <w:left w:val="nil"/>
              <w:bottom w:val="single" w:sz="4" w:space="0" w:color="auto"/>
              <w:right w:val="single" w:sz="4" w:space="0" w:color="auto"/>
            </w:tcBorders>
            <w:shd w:val="clear" w:color="auto" w:fill="auto"/>
            <w:hideMark/>
          </w:tcPr>
          <w:p w14:paraId="2EBFA189" w14:textId="77777777" w:rsidR="009046F4" w:rsidRPr="009046F4" w:rsidRDefault="009046F4" w:rsidP="009046F4">
            <w:pPr>
              <w:pStyle w:val="Styleoutlinelevelbodytext"/>
            </w:pPr>
            <w:r w:rsidRPr="009046F4">
              <w:t>Other</w:t>
            </w:r>
          </w:p>
        </w:tc>
        <w:tc>
          <w:tcPr>
            <w:tcW w:w="5200" w:type="dxa"/>
            <w:tcBorders>
              <w:top w:val="nil"/>
              <w:left w:val="nil"/>
              <w:bottom w:val="single" w:sz="4" w:space="0" w:color="auto"/>
              <w:right w:val="single" w:sz="4" w:space="0" w:color="auto"/>
            </w:tcBorders>
            <w:shd w:val="clear" w:color="auto" w:fill="auto"/>
            <w:hideMark/>
          </w:tcPr>
          <w:p w14:paraId="08A4C4D6" w14:textId="0FF13A4B" w:rsidR="009046F4" w:rsidRPr="009046F4" w:rsidRDefault="009046F4" w:rsidP="009046F4">
            <w:pPr>
              <w:pStyle w:val="Styleoutlinelevelbodytext"/>
            </w:pPr>
            <w:r w:rsidRPr="009046F4">
              <w:t>Fixed a low-risk vulnerability in some Web Console programs</w:t>
            </w:r>
            <w:r w:rsidR="00E750FB">
              <w:t xml:space="preserve">. </w:t>
            </w:r>
          </w:p>
        </w:tc>
        <w:tc>
          <w:tcPr>
            <w:tcW w:w="429" w:type="dxa"/>
            <w:tcBorders>
              <w:top w:val="nil"/>
              <w:left w:val="nil"/>
              <w:bottom w:val="single" w:sz="4" w:space="0" w:color="auto"/>
              <w:right w:val="single" w:sz="4" w:space="0" w:color="auto"/>
            </w:tcBorders>
            <w:shd w:val="clear" w:color="auto" w:fill="auto"/>
            <w:noWrap/>
            <w:vAlign w:val="center"/>
            <w:hideMark/>
          </w:tcPr>
          <w:p w14:paraId="342004D5" w14:textId="77777777" w:rsidR="009046F4" w:rsidRPr="009046F4" w:rsidRDefault="009046F4" w:rsidP="009046F4">
            <w:pPr>
              <w:pStyle w:val="Styleoutlinelevelbodytext"/>
            </w:pPr>
            <w:r w:rsidRPr="009046F4">
              <w:t>Middle</w:t>
            </w:r>
          </w:p>
        </w:tc>
      </w:tr>
      <w:tr w:rsidR="009046F4" w:rsidRPr="009046F4" w14:paraId="5D1836A7" w14:textId="77777777" w:rsidTr="003A1E19">
        <w:trPr>
          <w:trHeight w:val="1002"/>
        </w:trPr>
        <w:tc>
          <w:tcPr>
            <w:tcW w:w="1669" w:type="dxa"/>
            <w:tcBorders>
              <w:top w:val="nil"/>
              <w:left w:val="single" w:sz="4" w:space="0" w:color="auto"/>
              <w:bottom w:val="single" w:sz="4" w:space="0" w:color="auto"/>
              <w:right w:val="single" w:sz="4" w:space="0" w:color="auto"/>
            </w:tcBorders>
            <w:shd w:val="clear" w:color="auto" w:fill="auto"/>
            <w:hideMark/>
          </w:tcPr>
          <w:p w14:paraId="2B57AEE6" w14:textId="77777777" w:rsidR="009046F4" w:rsidRPr="009046F4" w:rsidRDefault="009046F4" w:rsidP="009046F4">
            <w:pPr>
              <w:pStyle w:val="Styleoutlinelevelbodytext"/>
            </w:pPr>
            <w:r w:rsidRPr="009046F4">
              <w:t>TD201906140876</w:t>
            </w:r>
          </w:p>
        </w:tc>
        <w:tc>
          <w:tcPr>
            <w:tcW w:w="1628" w:type="dxa"/>
            <w:tcBorders>
              <w:top w:val="nil"/>
              <w:left w:val="nil"/>
              <w:bottom w:val="single" w:sz="4" w:space="0" w:color="auto"/>
              <w:right w:val="single" w:sz="4" w:space="0" w:color="auto"/>
            </w:tcBorders>
            <w:shd w:val="clear" w:color="auto" w:fill="auto"/>
            <w:hideMark/>
          </w:tcPr>
          <w:p w14:paraId="5DDD691F" w14:textId="3C5181AB" w:rsidR="009046F4" w:rsidRPr="009046F4" w:rsidRDefault="009046F4" w:rsidP="009046F4">
            <w:pPr>
              <w:pStyle w:val="Styleoutlinelevelbodytext"/>
            </w:pPr>
            <w:r w:rsidRPr="009046F4">
              <w:t>Troubleshooting Center</w:t>
            </w:r>
          </w:p>
        </w:tc>
        <w:tc>
          <w:tcPr>
            <w:tcW w:w="5200" w:type="dxa"/>
            <w:tcBorders>
              <w:top w:val="nil"/>
              <w:left w:val="nil"/>
              <w:bottom w:val="single" w:sz="4" w:space="0" w:color="auto"/>
              <w:right w:val="single" w:sz="4" w:space="0" w:color="auto"/>
            </w:tcBorders>
            <w:shd w:val="clear" w:color="auto" w:fill="auto"/>
            <w:hideMark/>
          </w:tcPr>
          <w:p w14:paraId="1216B39D" w14:textId="662E5CC9" w:rsidR="009046F4" w:rsidRPr="009046F4" w:rsidRDefault="009046F4" w:rsidP="009046F4">
            <w:pPr>
              <w:pStyle w:val="Styleoutlinelevelbodytext"/>
            </w:pPr>
            <w:r w:rsidRPr="009046F4">
              <w:t xml:space="preserve">In some normal scenarios, there are alarms in the system log: </w:t>
            </w:r>
            <w:proofErr w:type="spellStart"/>
            <w:proofErr w:type="gramStart"/>
            <w:r w:rsidRPr="009046F4">
              <w:t>Proc</w:t>
            </w:r>
            <w:proofErr w:type="spellEnd"/>
            <w:r w:rsidRPr="009046F4">
              <w:t xml:space="preserve"> :</w:t>
            </w:r>
            <w:proofErr w:type="gramEnd"/>
            <w:r w:rsidRPr="009046F4">
              <w:t xml:space="preserve"> </w:t>
            </w:r>
            <w:proofErr w:type="spellStart"/>
            <w:r w:rsidRPr="009046F4">
              <w:t>traffic_monitor</w:t>
            </w:r>
            <w:proofErr w:type="spellEnd"/>
            <w:r w:rsidRPr="009046F4">
              <w:t xml:space="preserve"> is not exist!</w:t>
            </w:r>
            <w:r w:rsidR="00E750FB">
              <w:t xml:space="preserve"> </w:t>
            </w:r>
          </w:p>
        </w:tc>
        <w:tc>
          <w:tcPr>
            <w:tcW w:w="429" w:type="dxa"/>
            <w:tcBorders>
              <w:top w:val="nil"/>
              <w:left w:val="nil"/>
              <w:bottom w:val="single" w:sz="4" w:space="0" w:color="auto"/>
              <w:right w:val="single" w:sz="4" w:space="0" w:color="auto"/>
            </w:tcBorders>
            <w:shd w:val="clear" w:color="auto" w:fill="auto"/>
            <w:hideMark/>
          </w:tcPr>
          <w:p w14:paraId="0BF5505A" w14:textId="77777777" w:rsidR="009046F4" w:rsidRPr="009046F4" w:rsidRDefault="009046F4" w:rsidP="009046F4">
            <w:pPr>
              <w:pStyle w:val="Styleoutlinelevelbodytext"/>
            </w:pPr>
            <w:r w:rsidRPr="009046F4">
              <w:t>High</w:t>
            </w:r>
          </w:p>
        </w:tc>
      </w:tr>
      <w:tr w:rsidR="009046F4" w:rsidRPr="009046F4" w14:paraId="3B1C7C9F" w14:textId="77777777" w:rsidTr="003A1E19">
        <w:trPr>
          <w:trHeight w:val="1002"/>
        </w:trPr>
        <w:tc>
          <w:tcPr>
            <w:tcW w:w="1669" w:type="dxa"/>
            <w:tcBorders>
              <w:top w:val="nil"/>
              <w:left w:val="single" w:sz="4" w:space="0" w:color="auto"/>
              <w:bottom w:val="single" w:sz="4" w:space="0" w:color="auto"/>
              <w:right w:val="single" w:sz="4" w:space="0" w:color="auto"/>
            </w:tcBorders>
            <w:shd w:val="clear" w:color="auto" w:fill="auto"/>
            <w:hideMark/>
          </w:tcPr>
          <w:p w14:paraId="04F59A16" w14:textId="77777777" w:rsidR="009046F4" w:rsidRPr="009046F4" w:rsidRDefault="009046F4" w:rsidP="009046F4">
            <w:pPr>
              <w:pStyle w:val="Styleoutlinelevelbodytext"/>
            </w:pPr>
            <w:r w:rsidRPr="009046F4">
              <w:t>TD201906210791</w:t>
            </w:r>
          </w:p>
        </w:tc>
        <w:tc>
          <w:tcPr>
            <w:tcW w:w="1628" w:type="dxa"/>
            <w:tcBorders>
              <w:top w:val="nil"/>
              <w:left w:val="nil"/>
              <w:bottom w:val="single" w:sz="4" w:space="0" w:color="auto"/>
              <w:right w:val="single" w:sz="4" w:space="0" w:color="auto"/>
            </w:tcBorders>
            <w:shd w:val="clear" w:color="auto" w:fill="auto"/>
            <w:hideMark/>
          </w:tcPr>
          <w:p w14:paraId="5D24E34E" w14:textId="77777777" w:rsidR="009046F4" w:rsidRPr="009046F4" w:rsidRDefault="009046F4" w:rsidP="009046F4">
            <w:pPr>
              <w:pStyle w:val="Styleoutlinelevelbodytext"/>
            </w:pPr>
            <w:r w:rsidRPr="009046F4">
              <w:t>Proxy</w:t>
            </w:r>
          </w:p>
        </w:tc>
        <w:tc>
          <w:tcPr>
            <w:tcW w:w="5200" w:type="dxa"/>
            <w:tcBorders>
              <w:top w:val="nil"/>
              <w:left w:val="nil"/>
              <w:bottom w:val="single" w:sz="4" w:space="0" w:color="auto"/>
              <w:right w:val="single" w:sz="4" w:space="0" w:color="auto"/>
            </w:tcBorders>
            <w:shd w:val="clear" w:color="auto" w:fill="auto"/>
            <w:hideMark/>
          </w:tcPr>
          <w:p w14:paraId="6B3112B5" w14:textId="1BAA7F3C" w:rsidR="009046F4" w:rsidRPr="009046F4" w:rsidRDefault="009046F4" w:rsidP="009046F4">
            <w:pPr>
              <w:pStyle w:val="Styleoutlinelevelbodytext"/>
            </w:pPr>
            <w:r w:rsidRPr="009046F4">
              <w:t>Proxy supports the proxy http://username:password@host/xxxx format</w:t>
            </w:r>
            <w:r w:rsidR="00E750FB">
              <w:t xml:space="preserve"> </w:t>
            </w:r>
          </w:p>
        </w:tc>
        <w:tc>
          <w:tcPr>
            <w:tcW w:w="429" w:type="dxa"/>
            <w:tcBorders>
              <w:top w:val="nil"/>
              <w:left w:val="nil"/>
              <w:bottom w:val="single" w:sz="4" w:space="0" w:color="auto"/>
              <w:right w:val="single" w:sz="4" w:space="0" w:color="auto"/>
            </w:tcBorders>
            <w:shd w:val="clear" w:color="auto" w:fill="auto"/>
            <w:noWrap/>
            <w:vAlign w:val="center"/>
            <w:hideMark/>
          </w:tcPr>
          <w:p w14:paraId="54A78EC2" w14:textId="77777777" w:rsidR="009046F4" w:rsidRPr="009046F4" w:rsidRDefault="009046F4" w:rsidP="009046F4">
            <w:pPr>
              <w:pStyle w:val="Styleoutlinelevelbodytext"/>
            </w:pPr>
            <w:r w:rsidRPr="009046F4">
              <w:t>Middle</w:t>
            </w:r>
          </w:p>
        </w:tc>
      </w:tr>
      <w:tr w:rsidR="009046F4" w:rsidRPr="009046F4" w14:paraId="2C26392E" w14:textId="77777777" w:rsidTr="003A1E19">
        <w:trPr>
          <w:trHeight w:val="1002"/>
        </w:trPr>
        <w:tc>
          <w:tcPr>
            <w:tcW w:w="1669" w:type="dxa"/>
            <w:tcBorders>
              <w:top w:val="nil"/>
              <w:left w:val="single" w:sz="4" w:space="0" w:color="auto"/>
              <w:bottom w:val="single" w:sz="4" w:space="0" w:color="auto"/>
              <w:right w:val="single" w:sz="4" w:space="0" w:color="auto"/>
            </w:tcBorders>
            <w:shd w:val="clear" w:color="auto" w:fill="auto"/>
            <w:hideMark/>
          </w:tcPr>
          <w:p w14:paraId="4EE5B8ED" w14:textId="77777777" w:rsidR="009046F4" w:rsidRPr="009046F4" w:rsidRDefault="009046F4" w:rsidP="009046F4">
            <w:pPr>
              <w:pStyle w:val="Styleoutlinelevelbodytext"/>
            </w:pPr>
            <w:r w:rsidRPr="009046F4">
              <w:t>TD201904110399</w:t>
            </w:r>
          </w:p>
        </w:tc>
        <w:tc>
          <w:tcPr>
            <w:tcW w:w="1628" w:type="dxa"/>
            <w:tcBorders>
              <w:top w:val="nil"/>
              <w:left w:val="nil"/>
              <w:bottom w:val="single" w:sz="4" w:space="0" w:color="auto"/>
              <w:right w:val="single" w:sz="4" w:space="0" w:color="auto"/>
            </w:tcBorders>
            <w:shd w:val="clear" w:color="auto" w:fill="auto"/>
            <w:hideMark/>
          </w:tcPr>
          <w:p w14:paraId="5DF43BC8" w14:textId="77777777" w:rsidR="009046F4" w:rsidRPr="009046F4" w:rsidRDefault="009046F4" w:rsidP="009046F4">
            <w:pPr>
              <w:pStyle w:val="Styleoutlinelevelbodytext"/>
            </w:pPr>
            <w:r w:rsidRPr="009046F4">
              <w:t>Access Mgt</w:t>
            </w:r>
          </w:p>
        </w:tc>
        <w:tc>
          <w:tcPr>
            <w:tcW w:w="5200" w:type="dxa"/>
            <w:tcBorders>
              <w:top w:val="nil"/>
              <w:left w:val="nil"/>
              <w:bottom w:val="single" w:sz="4" w:space="0" w:color="auto"/>
              <w:right w:val="single" w:sz="4" w:space="0" w:color="auto"/>
            </w:tcBorders>
            <w:shd w:val="clear" w:color="auto" w:fill="auto"/>
            <w:hideMark/>
          </w:tcPr>
          <w:p w14:paraId="7DA63FC5" w14:textId="76DFF011" w:rsidR="009046F4" w:rsidRPr="009046F4" w:rsidRDefault="009046F4" w:rsidP="009046F4">
            <w:pPr>
              <w:pStyle w:val="Styleoutlinelevelbodytext"/>
            </w:pPr>
            <w:r w:rsidRPr="009046F4">
              <w:t>In some scenarios, the application access control policy occupies more CPU resources.</w:t>
            </w:r>
            <w:r w:rsidR="00E750FB">
              <w:t xml:space="preserve"> </w:t>
            </w:r>
          </w:p>
        </w:tc>
        <w:tc>
          <w:tcPr>
            <w:tcW w:w="429" w:type="dxa"/>
            <w:tcBorders>
              <w:top w:val="nil"/>
              <w:left w:val="nil"/>
              <w:bottom w:val="single" w:sz="4" w:space="0" w:color="auto"/>
              <w:right w:val="single" w:sz="4" w:space="0" w:color="auto"/>
            </w:tcBorders>
            <w:shd w:val="clear" w:color="auto" w:fill="auto"/>
            <w:hideMark/>
          </w:tcPr>
          <w:p w14:paraId="6DE959C8" w14:textId="77777777" w:rsidR="009046F4" w:rsidRPr="009046F4" w:rsidRDefault="009046F4" w:rsidP="009046F4">
            <w:pPr>
              <w:pStyle w:val="Styleoutlinelevelbodytext"/>
            </w:pPr>
            <w:r w:rsidRPr="009046F4">
              <w:t>High</w:t>
            </w:r>
          </w:p>
        </w:tc>
      </w:tr>
    </w:tbl>
    <w:p w14:paraId="650F4124" w14:textId="181CA3B3" w:rsidR="004845ED" w:rsidRPr="004845ED" w:rsidRDefault="004845ED" w:rsidP="004845ED">
      <w:pPr>
        <w:pStyle w:val="Styleoutlinelevel1"/>
        <w:spacing w:before="480"/>
      </w:pPr>
      <w:bookmarkStart w:id="11" w:name="_Toc24473858"/>
      <w:r w:rsidRPr="004845ED">
        <w:t>Chapter 3 Upgrade Instruction</w:t>
      </w:r>
      <w:bookmarkEnd w:id="11"/>
    </w:p>
    <w:p w14:paraId="349D1873" w14:textId="018FCF60" w:rsidR="0057374A" w:rsidRPr="00E750FB" w:rsidRDefault="00E70D76" w:rsidP="00E750FB">
      <w:pPr>
        <w:pStyle w:val="Styleoutlinelevel2"/>
        <w:spacing w:before="360"/>
      </w:pPr>
      <w:bookmarkStart w:id="12" w:name="_Toc24473859"/>
      <w:r w:rsidRPr="00E750FB">
        <w:t>3.1 Confirmation before upgrade</w:t>
      </w:r>
      <w:bookmarkEnd w:id="12"/>
    </w:p>
    <w:p w14:paraId="49082B2B" w14:textId="4268B9AC" w:rsidR="00F555E6" w:rsidRDefault="00F555E6" w:rsidP="00F555E6">
      <w:pPr>
        <w:pStyle w:val="Styleoutlinelevelbodytext"/>
      </w:pPr>
      <w:r>
        <w:t>1. Whether the software upgrade license is within the validity period</w:t>
      </w:r>
    </w:p>
    <w:p w14:paraId="5650542E" w14:textId="77777777" w:rsidR="00F555E6" w:rsidRDefault="00F555E6" w:rsidP="00F555E6">
      <w:pPr>
        <w:pStyle w:val="Styleoutlinelevelbodytext"/>
      </w:pPr>
      <w:r>
        <w:t>2. Check whether the current version meets the upgrade conditions.</w:t>
      </w:r>
    </w:p>
    <w:p w14:paraId="0125F8D9" w14:textId="77777777" w:rsidR="005A7598" w:rsidRDefault="005A7598" w:rsidP="005A7598">
      <w:pPr>
        <w:pStyle w:val="Styleoutlinelevelbodytext"/>
      </w:pPr>
      <w:r>
        <w:lastRenderedPageBreak/>
        <w:t>Support upgrade from IAM11.0 official version with IAM12.0.41 beta version</w:t>
      </w:r>
    </w:p>
    <w:p w14:paraId="28C83C87" w14:textId="77777777" w:rsidR="005A7598" w:rsidRDefault="005A7598" w:rsidP="005A7598">
      <w:pPr>
        <w:pStyle w:val="Styleoutlinelevelbodytext"/>
      </w:pPr>
      <w:r>
        <w:t>Support upgrade from IAM11.0R1 official version with IAM12.0.41 beta version</w:t>
      </w:r>
    </w:p>
    <w:p w14:paraId="24C6DA84" w14:textId="77777777" w:rsidR="005A7598" w:rsidRDefault="005A7598" w:rsidP="005A7598">
      <w:pPr>
        <w:pStyle w:val="Styleoutlinelevelbodytext"/>
      </w:pPr>
      <w:r>
        <w:t>Support upgrade from IAM11.0R2 beta version with IAM12.0.41 beta version</w:t>
      </w:r>
    </w:p>
    <w:p w14:paraId="7BB9C644" w14:textId="77777777" w:rsidR="005A7598" w:rsidRDefault="005A7598" w:rsidP="005A7598">
      <w:pPr>
        <w:pStyle w:val="Styleoutlinelevelbodytext"/>
      </w:pPr>
      <w:r>
        <w:t>Support upgrade from IAM11.0R2 official version with IAM12.0.41 beta version</w:t>
      </w:r>
    </w:p>
    <w:p w14:paraId="20F80BC3" w14:textId="77777777" w:rsidR="005A7598" w:rsidRDefault="005A7598" w:rsidP="005A7598">
      <w:pPr>
        <w:pStyle w:val="Styleoutlinelevelbodytext"/>
      </w:pPr>
      <w:r>
        <w:t>Support upgrade from IAM11.2 beta version with IAM12.0.41 beta version</w:t>
      </w:r>
    </w:p>
    <w:p w14:paraId="66E80D08" w14:textId="77777777" w:rsidR="005A7598" w:rsidRDefault="005A7598" w:rsidP="005A7598">
      <w:pPr>
        <w:pStyle w:val="Styleoutlinelevelbodytext"/>
      </w:pPr>
      <w:r>
        <w:t>Support upgrade from IAM11.2 official version with IAM12.0.41 beta version</w:t>
      </w:r>
    </w:p>
    <w:p w14:paraId="6F48D9E6" w14:textId="77777777" w:rsidR="005A7598" w:rsidRDefault="005A7598" w:rsidP="005A7598">
      <w:pPr>
        <w:pStyle w:val="Styleoutlinelevelbodytext"/>
      </w:pPr>
      <w:r>
        <w:t>Support upgrade from IAM11.2R1 beta version with IAM12.0.41 beta version</w:t>
      </w:r>
    </w:p>
    <w:p w14:paraId="58DC3F45" w14:textId="77777777" w:rsidR="005A7598" w:rsidRDefault="005A7598" w:rsidP="005A7598">
      <w:pPr>
        <w:pStyle w:val="Styleoutlinelevelbodytext"/>
      </w:pPr>
      <w:r>
        <w:t>Support upgrade from IAM11.2R1 official version with IAM12.0.41 beta version</w:t>
      </w:r>
    </w:p>
    <w:p w14:paraId="14741781" w14:textId="77777777" w:rsidR="005A7598" w:rsidRDefault="005A7598" w:rsidP="005A7598">
      <w:pPr>
        <w:pStyle w:val="Styleoutlinelevelbodytext"/>
      </w:pPr>
      <w:r>
        <w:t>Support upgrade from IAM11.6 beta version with IAM12.0.41 beta version</w:t>
      </w:r>
    </w:p>
    <w:p w14:paraId="44B676BF" w14:textId="77777777" w:rsidR="005A7598" w:rsidRDefault="005A7598" w:rsidP="005A7598">
      <w:pPr>
        <w:pStyle w:val="Styleoutlinelevelbodytext"/>
      </w:pPr>
      <w:r>
        <w:t>Support upgrade from IAM11.8 official version with IAM12.0.41 beta version</w:t>
      </w:r>
    </w:p>
    <w:p w14:paraId="26F650C9" w14:textId="77777777" w:rsidR="005A7598" w:rsidRDefault="005A7598" w:rsidP="005A7598">
      <w:pPr>
        <w:pStyle w:val="Styleoutlinelevelbodytext"/>
      </w:pPr>
      <w:r>
        <w:t>Support upgrade from IAM11.8 beta version with IAM12.0.41 beta version</w:t>
      </w:r>
    </w:p>
    <w:p w14:paraId="5285E8DD" w14:textId="77777777" w:rsidR="005A7598" w:rsidRDefault="005A7598" w:rsidP="005A7598">
      <w:pPr>
        <w:pStyle w:val="Styleoutlinelevelbodytext"/>
      </w:pPr>
      <w:r>
        <w:t>Support upgrade from IAM11.9R1 official version with IAM12.0.41 beta version</w:t>
      </w:r>
    </w:p>
    <w:p w14:paraId="764348D0" w14:textId="77777777" w:rsidR="005A7598" w:rsidRDefault="005A7598" w:rsidP="005A7598">
      <w:pPr>
        <w:pStyle w:val="Styleoutlinelevelbodytext"/>
      </w:pPr>
      <w:r>
        <w:t>Support upgrade from IAM12.0 beta version with IAM12.0.41 beta version</w:t>
      </w:r>
    </w:p>
    <w:p w14:paraId="0E4D4E4C" w14:textId="77777777" w:rsidR="005A7598" w:rsidRDefault="005A7598" w:rsidP="005A7598">
      <w:pPr>
        <w:pStyle w:val="Styleoutlinelevelbodytext"/>
      </w:pPr>
      <w:r>
        <w:t>Support upgrade from IAM12.0 official version with IAM12.0.41 beta version</w:t>
      </w:r>
    </w:p>
    <w:p w14:paraId="46C18177" w14:textId="77777777" w:rsidR="005A7598" w:rsidRDefault="005A7598" w:rsidP="005A7598">
      <w:pPr>
        <w:pStyle w:val="Styleoutlinelevelbodytext"/>
      </w:pPr>
      <w:r>
        <w:t>Support upgrade from IAM12.0.1 official version with IAM12.0.41 beta version</w:t>
      </w:r>
    </w:p>
    <w:p w14:paraId="0890937E" w14:textId="77777777" w:rsidR="005A7598" w:rsidRDefault="005A7598" w:rsidP="005A7598">
      <w:pPr>
        <w:pStyle w:val="Styleoutlinelevelbodytext"/>
      </w:pPr>
      <w:r>
        <w:t>Support upgrade from IAM12.0.2 beta version with IAM12.0.41 beta version</w:t>
      </w:r>
    </w:p>
    <w:p w14:paraId="2D76F369" w14:textId="77777777" w:rsidR="005A7598" w:rsidRDefault="005A7598" w:rsidP="005A7598">
      <w:pPr>
        <w:pStyle w:val="Styleoutlinelevelbodytext"/>
      </w:pPr>
      <w:r>
        <w:t>Support upgrade from IAM12.0.3 official version with IAM12.0.41 beta version</w:t>
      </w:r>
    </w:p>
    <w:p w14:paraId="4764C42F" w14:textId="77777777" w:rsidR="005A7598" w:rsidRDefault="005A7598" w:rsidP="005A7598">
      <w:pPr>
        <w:pStyle w:val="Styleoutlinelevelbodytext"/>
      </w:pPr>
      <w:r>
        <w:t>Support upgrade from IAM12.0.5 official version with IAM12.0.41 beta version</w:t>
      </w:r>
    </w:p>
    <w:p w14:paraId="7FC70C06" w14:textId="77777777" w:rsidR="005A7598" w:rsidRDefault="005A7598" w:rsidP="005A7598">
      <w:pPr>
        <w:pStyle w:val="Styleoutlinelevelbodytext"/>
      </w:pPr>
      <w:r>
        <w:t>Support upgrade from IAM12.0.6 beta version with IAM12.0.41 beta version</w:t>
      </w:r>
    </w:p>
    <w:p w14:paraId="122530ED" w14:textId="77777777" w:rsidR="005A7598" w:rsidRDefault="005A7598" w:rsidP="005A7598">
      <w:pPr>
        <w:pStyle w:val="Styleoutlinelevelbodytext"/>
      </w:pPr>
      <w:r>
        <w:t>Support upgrade from IAM12.0.6 official version with IAM12.0.41 beta version</w:t>
      </w:r>
    </w:p>
    <w:p w14:paraId="37D2B98F" w14:textId="77777777" w:rsidR="005A7598" w:rsidRDefault="005A7598" w:rsidP="005A7598">
      <w:pPr>
        <w:pStyle w:val="Styleoutlinelevelbodytext"/>
      </w:pPr>
      <w:r>
        <w:t>Support upgrade from IAM12.0.7 beta version with IAM12.0.41 beta version</w:t>
      </w:r>
    </w:p>
    <w:p w14:paraId="2A25650A" w14:textId="77777777" w:rsidR="005A7598" w:rsidRDefault="005A7598" w:rsidP="005A7598">
      <w:pPr>
        <w:pStyle w:val="Styleoutlinelevelbodytext"/>
      </w:pPr>
      <w:r>
        <w:t>Support upgrade from IAM12.0.7 official version with IAM12.0.41 beta version</w:t>
      </w:r>
    </w:p>
    <w:p w14:paraId="77A1EC0C" w14:textId="77777777" w:rsidR="005A7598" w:rsidRDefault="005A7598" w:rsidP="005A7598">
      <w:pPr>
        <w:pStyle w:val="Styleoutlinelevelbodytext"/>
      </w:pPr>
      <w:r>
        <w:t>Support upgrade from IAM12.0.8 beta version with IAM12.0.41 beta version</w:t>
      </w:r>
    </w:p>
    <w:p w14:paraId="19E98A23" w14:textId="77777777" w:rsidR="005A7598" w:rsidRDefault="005A7598" w:rsidP="005A7598">
      <w:pPr>
        <w:pStyle w:val="Styleoutlinelevelbodytext"/>
      </w:pPr>
      <w:r>
        <w:t>Support upgrade from IAM12.0.8 official version with IAM12.0.41 beta version</w:t>
      </w:r>
    </w:p>
    <w:p w14:paraId="2F652B45" w14:textId="77777777" w:rsidR="005A7598" w:rsidRDefault="005A7598" w:rsidP="005A7598">
      <w:pPr>
        <w:pStyle w:val="Styleoutlinelevelbodytext"/>
      </w:pPr>
      <w:r>
        <w:t>Support upgrade from IAM12.0.9 beta version with IAM12.0.41 beta version</w:t>
      </w:r>
    </w:p>
    <w:p w14:paraId="5739C5A4" w14:textId="77777777" w:rsidR="005A7598" w:rsidRDefault="005A7598" w:rsidP="005A7598">
      <w:pPr>
        <w:pStyle w:val="Styleoutlinelevelbodytext"/>
      </w:pPr>
      <w:r>
        <w:t>Support upgrade from IAM12.0.9 official version with IAM12.0.41 beta version</w:t>
      </w:r>
    </w:p>
    <w:p w14:paraId="5E5FFAAB" w14:textId="77777777" w:rsidR="005A7598" w:rsidRDefault="005A7598" w:rsidP="005A7598">
      <w:pPr>
        <w:pStyle w:val="Styleoutlinelevelbodytext"/>
      </w:pPr>
      <w:r>
        <w:t>Support upgrade from IAM12.0.12 beta version with IAM12.0.41 beta version</w:t>
      </w:r>
    </w:p>
    <w:p w14:paraId="23206703" w14:textId="77777777" w:rsidR="005A7598" w:rsidRDefault="005A7598" w:rsidP="005A7598">
      <w:pPr>
        <w:pStyle w:val="Styleoutlinelevelbodytext"/>
      </w:pPr>
      <w:r>
        <w:t>Support upgrade from IAM12.0.12 official version with IAM12.0.41 beta version</w:t>
      </w:r>
    </w:p>
    <w:p w14:paraId="2D1C9F5B" w14:textId="77777777" w:rsidR="005A7598" w:rsidRDefault="005A7598" w:rsidP="005A7598">
      <w:pPr>
        <w:pStyle w:val="Styleoutlinelevelbodytext"/>
      </w:pPr>
      <w:r>
        <w:t>Support upgrade from IAM12.0.13 beta version with IAM12.0.41 beta version</w:t>
      </w:r>
    </w:p>
    <w:p w14:paraId="3E1A218D" w14:textId="77777777" w:rsidR="005A7598" w:rsidRDefault="005A7598" w:rsidP="005A7598">
      <w:pPr>
        <w:pStyle w:val="Styleoutlinelevelbodytext"/>
      </w:pPr>
      <w:r>
        <w:t>Support upgrade from IAM12.0.13 official version with IAM12.0.41 beta version</w:t>
      </w:r>
    </w:p>
    <w:p w14:paraId="0B86009B" w14:textId="77777777" w:rsidR="005A7598" w:rsidRDefault="005A7598" w:rsidP="005A7598">
      <w:pPr>
        <w:pStyle w:val="Styleoutlinelevelbodytext"/>
      </w:pPr>
      <w:r>
        <w:t>Support upgrade from IAM12.0.14 beta version with IAM12.0.41 beta version</w:t>
      </w:r>
    </w:p>
    <w:p w14:paraId="2ED200BE" w14:textId="77777777" w:rsidR="005A7598" w:rsidRDefault="005A7598" w:rsidP="005A7598">
      <w:pPr>
        <w:pStyle w:val="Styleoutlinelevelbodytext"/>
      </w:pPr>
      <w:r>
        <w:t>Support upgrade from IAM12.0.14 official version with IAM12.0.41 beta version</w:t>
      </w:r>
    </w:p>
    <w:p w14:paraId="497348F9" w14:textId="77777777" w:rsidR="005A7598" w:rsidRDefault="005A7598" w:rsidP="005A7598">
      <w:pPr>
        <w:pStyle w:val="Styleoutlinelevelbodytext"/>
      </w:pPr>
      <w:r>
        <w:t>Support upgrade from IAM12.0.16 beta version with IAM12.0.41 beta version</w:t>
      </w:r>
    </w:p>
    <w:p w14:paraId="66C34B07" w14:textId="77777777" w:rsidR="005A7598" w:rsidRDefault="005A7598" w:rsidP="005A7598">
      <w:pPr>
        <w:pStyle w:val="Styleoutlinelevelbodytext"/>
      </w:pPr>
      <w:r>
        <w:t>Support upgrade from IAM12.0.17 beta version with IAM12.0.41 beta version</w:t>
      </w:r>
    </w:p>
    <w:p w14:paraId="6D222BD3" w14:textId="77777777" w:rsidR="005A7598" w:rsidRDefault="005A7598" w:rsidP="005A7598">
      <w:pPr>
        <w:pStyle w:val="Styleoutlinelevelbodytext"/>
      </w:pPr>
      <w:r>
        <w:t>Support upgrade from IAM12.0.17 official version with IAM12.0.41 beta version</w:t>
      </w:r>
    </w:p>
    <w:p w14:paraId="52F82727" w14:textId="77777777" w:rsidR="005A7598" w:rsidRDefault="005A7598" w:rsidP="005A7598">
      <w:pPr>
        <w:pStyle w:val="Styleoutlinelevelbodytext"/>
      </w:pPr>
      <w:r>
        <w:t>Support upgrade from IAM12.0.18 beta version with IAM12.0.41 beta version</w:t>
      </w:r>
    </w:p>
    <w:p w14:paraId="1502D36B" w14:textId="77777777" w:rsidR="005A7598" w:rsidRDefault="005A7598" w:rsidP="005A7598">
      <w:pPr>
        <w:pStyle w:val="Styleoutlinelevelbodytext"/>
      </w:pPr>
      <w:r>
        <w:t>Support upgrade from IAM12.0.18 official version with IAM12.0.41 beta version</w:t>
      </w:r>
    </w:p>
    <w:p w14:paraId="287577F4" w14:textId="77777777" w:rsidR="005A7598" w:rsidRDefault="005A7598" w:rsidP="005A7598">
      <w:pPr>
        <w:pStyle w:val="Styleoutlinelevelbodytext"/>
      </w:pPr>
      <w:r>
        <w:t>Support upgrade from IAM12.0.22 beta version with IAM12.0.41 beta version</w:t>
      </w:r>
    </w:p>
    <w:p w14:paraId="3D879B71" w14:textId="77777777" w:rsidR="005A7598" w:rsidRDefault="005A7598" w:rsidP="005A7598">
      <w:pPr>
        <w:pStyle w:val="Styleoutlinelevelbodytext"/>
      </w:pPr>
      <w:r>
        <w:t>Support upgrade from IAM12.0.22 official version with IAM12.0.41 beta version</w:t>
      </w:r>
    </w:p>
    <w:p w14:paraId="166302B0" w14:textId="77777777" w:rsidR="005A7598" w:rsidRDefault="005A7598" w:rsidP="005A7598">
      <w:pPr>
        <w:pStyle w:val="Styleoutlinelevelbodytext"/>
      </w:pPr>
      <w:r>
        <w:t>Support upgrade from IAM12.0.23 beta version with IAM12.0.41 beta version</w:t>
      </w:r>
    </w:p>
    <w:p w14:paraId="6F6ADC19" w14:textId="77777777" w:rsidR="005A7598" w:rsidRDefault="005A7598" w:rsidP="005A7598">
      <w:pPr>
        <w:pStyle w:val="Styleoutlinelevelbodytext"/>
      </w:pPr>
      <w:r>
        <w:t>Support upgrade from IAM12.0.23 official version with IAM12.0.41 beta version</w:t>
      </w:r>
    </w:p>
    <w:p w14:paraId="718A93D4" w14:textId="77777777" w:rsidR="005A7598" w:rsidRDefault="005A7598" w:rsidP="005A7598">
      <w:pPr>
        <w:pStyle w:val="Styleoutlinelevelbodytext"/>
      </w:pPr>
      <w:r>
        <w:t>Support upgrade from IAM12.0.25 beta version with IAM12.0.41 beta version</w:t>
      </w:r>
    </w:p>
    <w:p w14:paraId="6C5629D1" w14:textId="77777777" w:rsidR="005A7598" w:rsidRDefault="005A7598" w:rsidP="005A7598">
      <w:pPr>
        <w:pStyle w:val="Styleoutlinelevelbodytext"/>
      </w:pPr>
      <w:r>
        <w:t>Support upgrade from IAM12.0.25 official version with IAM12.0.41 beta version</w:t>
      </w:r>
    </w:p>
    <w:p w14:paraId="408F363B" w14:textId="77777777" w:rsidR="005A7598" w:rsidRDefault="005A7598" w:rsidP="005A7598">
      <w:pPr>
        <w:pStyle w:val="Styleoutlinelevelbodytext"/>
      </w:pPr>
      <w:r>
        <w:lastRenderedPageBreak/>
        <w:t>Support upgrade from IAM12.0.26 beta version with IAM12.0.41 beta version</w:t>
      </w:r>
    </w:p>
    <w:p w14:paraId="51204049" w14:textId="77777777" w:rsidR="005A7598" w:rsidRDefault="005A7598" w:rsidP="005A7598">
      <w:pPr>
        <w:pStyle w:val="Styleoutlinelevelbodytext"/>
      </w:pPr>
      <w:r>
        <w:t>Support upgrade from IAM12.0.26 official version with IAM12.0.41 beta version</w:t>
      </w:r>
    </w:p>
    <w:p w14:paraId="5D4F1BF7" w14:textId="77777777" w:rsidR="005A7598" w:rsidRDefault="005A7598" w:rsidP="005A7598">
      <w:pPr>
        <w:pStyle w:val="Styleoutlinelevelbodytext"/>
      </w:pPr>
      <w:r>
        <w:t>Support upgrade from IAM12.0.27 beta version with IAM12.0.41 beta version</w:t>
      </w:r>
    </w:p>
    <w:p w14:paraId="3EF0BEB4" w14:textId="77777777" w:rsidR="005A7598" w:rsidRDefault="005A7598" w:rsidP="005A7598">
      <w:pPr>
        <w:pStyle w:val="Styleoutlinelevelbodytext"/>
      </w:pPr>
      <w:r>
        <w:t>Support upgrade from IAM12.0.27 official version with IAM12.0.41 beta version</w:t>
      </w:r>
    </w:p>
    <w:p w14:paraId="34D0CF6A" w14:textId="77777777" w:rsidR="005A7598" w:rsidRDefault="005A7598" w:rsidP="005A7598">
      <w:pPr>
        <w:pStyle w:val="Styleoutlinelevelbodytext"/>
      </w:pPr>
      <w:r>
        <w:t>Support upgrade from IAM12.0.40 beta version with IAM12.0.41 beta version</w:t>
      </w:r>
    </w:p>
    <w:p w14:paraId="2ECE2F87" w14:textId="370227E2" w:rsidR="005A7598" w:rsidRPr="005A7598" w:rsidRDefault="005A7598" w:rsidP="005A7598">
      <w:pPr>
        <w:pStyle w:val="Styleoutlinelevelbodytext"/>
        <w:rPr>
          <w:rFonts w:eastAsiaTheme="minorEastAsia" w:hint="eastAsia"/>
        </w:rPr>
      </w:pPr>
      <w:r>
        <w:t>Support upgrade from IAM12.0.40 official version with IAM12.0.41 beta version</w:t>
      </w:r>
    </w:p>
    <w:p w14:paraId="0014A39C" w14:textId="278B8731" w:rsidR="003633AE" w:rsidRPr="003633AE" w:rsidRDefault="003633AE" w:rsidP="005A7598">
      <w:pPr>
        <w:pStyle w:val="Styleoutlinelevelbodytext"/>
        <w:rPr>
          <w:rFonts w:eastAsiaTheme="minorEastAsia"/>
        </w:rPr>
      </w:pPr>
      <w:r>
        <w:rPr>
          <w:rFonts w:eastAsiaTheme="minorEastAsia" w:hint="eastAsia"/>
        </w:rPr>
        <w:t>3.</w:t>
      </w:r>
      <w:r>
        <w:rPr>
          <w:rFonts w:eastAsiaTheme="minorEastAsia"/>
        </w:rPr>
        <w:t xml:space="preserve">  </w:t>
      </w:r>
      <w:proofErr w:type="gramStart"/>
      <w:r w:rsidRPr="003633AE">
        <w:rPr>
          <w:rFonts w:eastAsiaTheme="minorEastAsia"/>
        </w:rPr>
        <w:t>For</w:t>
      </w:r>
      <w:proofErr w:type="gramEnd"/>
      <w:r w:rsidRPr="003633AE">
        <w:rPr>
          <w:rFonts w:eastAsiaTheme="minorEastAsia"/>
        </w:rPr>
        <w:t xml:space="preserve"> External Report Center:</w:t>
      </w:r>
    </w:p>
    <w:p w14:paraId="32D542AF" w14:textId="3EBAB591" w:rsidR="003633AE" w:rsidRPr="003633AE" w:rsidRDefault="003633AE" w:rsidP="003633AE">
      <w:pPr>
        <w:pStyle w:val="Styleoutlinelevelbodytext"/>
        <w:rPr>
          <w:rFonts w:eastAsiaTheme="minorEastAsia"/>
        </w:rPr>
      </w:pPr>
      <w:r w:rsidRPr="003633AE">
        <w:rPr>
          <w:rFonts w:eastAsiaTheme="minorEastAsia"/>
        </w:rPr>
        <w:t>Separated BI update package (BusinessIntelligenceSetup_3.0.12_</w:t>
      </w:r>
      <w:proofErr w:type="gramStart"/>
      <w:r w:rsidRPr="003633AE">
        <w:rPr>
          <w:rFonts w:eastAsiaTheme="minorEastAsia"/>
        </w:rPr>
        <w:t>BI(</w:t>
      </w:r>
      <w:proofErr w:type="gramEnd"/>
      <w:r w:rsidRPr="003633AE">
        <w:rPr>
          <w:rFonts w:eastAsiaTheme="minorEastAsia"/>
        </w:rPr>
        <w:t xml:space="preserve">20191010)_eng.zip) for English Version is able to be installed on: </w:t>
      </w:r>
    </w:p>
    <w:p w14:paraId="3A6BF118" w14:textId="77777777" w:rsidR="003633AE" w:rsidRPr="003633AE" w:rsidRDefault="003633AE" w:rsidP="003633AE">
      <w:pPr>
        <w:pStyle w:val="Styleoutlinelevelbodytext"/>
        <w:rPr>
          <w:rFonts w:eastAsiaTheme="minorEastAsia"/>
        </w:rPr>
      </w:pPr>
      <w:r w:rsidRPr="003633AE">
        <w:rPr>
          <w:rFonts w:eastAsiaTheme="minorEastAsia"/>
        </w:rPr>
        <w:t>DC11.0 official version</w:t>
      </w:r>
    </w:p>
    <w:p w14:paraId="5A0CEBB3" w14:textId="77777777" w:rsidR="003633AE" w:rsidRPr="003633AE" w:rsidRDefault="003633AE" w:rsidP="003633AE">
      <w:pPr>
        <w:pStyle w:val="Styleoutlinelevelbodytext"/>
        <w:rPr>
          <w:rFonts w:eastAsiaTheme="minorEastAsia"/>
        </w:rPr>
      </w:pPr>
      <w:r w:rsidRPr="003633AE">
        <w:rPr>
          <w:rFonts w:eastAsiaTheme="minorEastAsia"/>
        </w:rPr>
        <w:t>DC11.0R2 official version</w:t>
      </w:r>
    </w:p>
    <w:p w14:paraId="3CBB24E5" w14:textId="77777777" w:rsidR="003633AE" w:rsidRPr="003633AE" w:rsidRDefault="003633AE" w:rsidP="003633AE">
      <w:pPr>
        <w:pStyle w:val="Styleoutlinelevelbodytext"/>
        <w:rPr>
          <w:rFonts w:eastAsiaTheme="minorEastAsia"/>
        </w:rPr>
      </w:pPr>
      <w:r w:rsidRPr="003633AE">
        <w:rPr>
          <w:rFonts w:eastAsiaTheme="minorEastAsia"/>
        </w:rPr>
        <w:t>DC11.8 official version</w:t>
      </w:r>
    </w:p>
    <w:p w14:paraId="72832A1F" w14:textId="77777777" w:rsidR="003633AE" w:rsidRPr="003633AE" w:rsidRDefault="003633AE" w:rsidP="003633AE">
      <w:pPr>
        <w:pStyle w:val="Styleoutlinelevelbodytext"/>
        <w:rPr>
          <w:rFonts w:eastAsiaTheme="minorEastAsia"/>
        </w:rPr>
      </w:pPr>
      <w:r w:rsidRPr="003633AE">
        <w:rPr>
          <w:rFonts w:eastAsiaTheme="minorEastAsia"/>
        </w:rPr>
        <w:t>DC11.9R1 official version</w:t>
      </w:r>
    </w:p>
    <w:p w14:paraId="2CF3EBA9" w14:textId="77777777" w:rsidR="003633AE" w:rsidRPr="003633AE" w:rsidRDefault="003633AE" w:rsidP="003633AE">
      <w:pPr>
        <w:pStyle w:val="Styleoutlinelevelbodytext"/>
        <w:rPr>
          <w:rFonts w:eastAsiaTheme="minorEastAsia"/>
        </w:rPr>
      </w:pPr>
      <w:r w:rsidRPr="003633AE">
        <w:rPr>
          <w:rFonts w:eastAsiaTheme="minorEastAsia"/>
        </w:rPr>
        <w:t>DC12.0 official version</w:t>
      </w:r>
    </w:p>
    <w:p w14:paraId="24A48ABD" w14:textId="77777777" w:rsidR="003633AE" w:rsidRPr="003633AE" w:rsidRDefault="003633AE" w:rsidP="003633AE">
      <w:pPr>
        <w:pStyle w:val="Styleoutlinelevelbodytext"/>
        <w:rPr>
          <w:rFonts w:eastAsiaTheme="minorEastAsia"/>
        </w:rPr>
      </w:pPr>
      <w:r w:rsidRPr="003633AE">
        <w:rPr>
          <w:rFonts w:eastAsiaTheme="minorEastAsia"/>
        </w:rPr>
        <w:t>DC12.0.2 beta version</w:t>
      </w:r>
    </w:p>
    <w:p w14:paraId="576B2E0E" w14:textId="77777777" w:rsidR="003633AE" w:rsidRPr="003633AE" w:rsidRDefault="003633AE" w:rsidP="003633AE">
      <w:pPr>
        <w:pStyle w:val="Styleoutlinelevelbodytext"/>
        <w:rPr>
          <w:rFonts w:eastAsiaTheme="minorEastAsia"/>
        </w:rPr>
      </w:pPr>
      <w:r w:rsidRPr="003633AE">
        <w:rPr>
          <w:rFonts w:eastAsiaTheme="minorEastAsia"/>
        </w:rPr>
        <w:t>DC12.0.3 official version</w:t>
      </w:r>
    </w:p>
    <w:p w14:paraId="45D2AE2B" w14:textId="77777777" w:rsidR="003633AE" w:rsidRPr="003633AE" w:rsidRDefault="003633AE" w:rsidP="003633AE">
      <w:pPr>
        <w:pStyle w:val="Styleoutlinelevelbodytext"/>
        <w:rPr>
          <w:rFonts w:eastAsiaTheme="minorEastAsia"/>
        </w:rPr>
      </w:pPr>
      <w:r w:rsidRPr="003633AE">
        <w:rPr>
          <w:rFonts w:eastAsiaTheme="minorEastAsia"/>
        </w:rPr>
        <w:t>DC12.0.5 official version</w:t>
      </w:r>
    </w:p>
    <w:p w14:paraId="3E7094B8" w14:textId="77777777" w:rsidR="003633AE" w:rsidRPr="003633AE" w:rsidRDefault="003633AE" w:rsidP="003633AE">
      <w:pPr>
        <w:pStyle w:val="Styleoutlinelevelbodytext"/>
        <w:rPr>
          <w:rFonts w:eastAsiaTheme="minorEastAsia"/>
        </w:rPr>
      </w:pPr>
      <w:r w:rsidRPr="003633AE">
        <w:rPr>
          <w:rFonts w:eastAsiaTheme="minorEastAsia"/>
        </w:rPr>
        <w:t>DC12.0.6 beta version</w:t>
      </w:r>
    </w:p>
    <w:p w14:paraId="00061C4E" w14:textId="77777777" w:rsidR="003633AE" w:rsidRPr="003633AE" w:rsidRDefault="003633AE" w:rsidP="003633AE">
      <w:pPr>
        <w:pStyle w:val="Styleoutlinelevelbodytext"/>
        <w:rPr>
          <w:rFonts w:eastAsiaTheme="minorEastAsia"/>
        </w:rPr>
      </w:pPr>
      <w:r w:rsidRPr="003633AE">
        <w:rPr>
          <w:rFonts w:eastAsiaTheme="minorEastAsia"/>
        </w:rPr>
        <w:t>DC12.0.6 official version</w:t>
      </w:r>
    </w:p>
    <w:p w14:paraId="05789E6D" w14:textId="77777777" w:rsidR="003633AE" w:rsidRPr="003633AE" w:rsidRDefault="003633AE" w:rsidP="003633AE">
      <w:pPr>
        <w:pStyle w:val="Styleoutlinelevelbodytext"/>
        <w:rPr>
          <w:rFonts w:eastAsiaTheme="minorEastAsia"/>
        </w:rPr>
      </w:pPr>
      <w:r w:rsidRPr="003633AE">
        <w:rPr>
          <w:rFonts w:eastAsiaTheme="minorEastAsia"/>
        </w:rPr>
        <w:t>DC12.0.7 beta version</w:t>
      </w:r>
    </w:p>
    <w:p w14:paraId="7F627703" w14:textId="77777777" w:rsidR="003633AE" w:rsidRPr="003633AE" w:rsidRDefault="003633AE" w:rsidP="003633AE">
      <w:pPr>
        <w:pStyle w:val="Styleoutlinelevelbodytext"/>
        <w:rPr>
          <w:rFonts w:eastAsiaTheme="minorEastAsia"/>
        </w:rPr>
      </w:pPr>
      <w:r w:rsidRPr="003633AE">
        <w:rPr>
          <w:rFonts w:eastAsiaTheme="minorEastAsia"/>
        </w:rPr>
        <w:t>DC12.0.7 official version</w:t>
      </w:r>
    </w:p>
    <w:p w14:paraId="7F7CBD85" w14:textId="77777777" w:rsidR="003633AE" w:rsidRPr="003633AE" w:rsidRDefault="003633AE" w:rsidP="003633AE">
      <w:pPr>
        <w:pStyle w:val="Styleoutlinelevelbodytext"/>
        <w:rPr>
          <w:rFonts w:eastAsiaTheme="minorEastAsia"/>
        </w:rPr>
      </w:pPr>
      <w:r w:rsidRPr="003633AE">
        <w:rPr>
          <w:rFonts w:eastAsiaTheme="minorEastAsia"/>
        </w:rPr>
        <w:t>BI3.0.1 12.0.8 beta version</w:t>
      </w:r>
    </w:p>
    <w:p w14:paraId="6F7F82B0" w14:textId="77777777" w:rsidR="003633AE" w:rsidRPr="003633AE" w:rsidRDefault="003633AE" w:rsidP="003633AE">
      <w:pPr>
        <w:pStyle w:val="Styleoutlinelevelbodytext"/>
        <w:rPr>
          <w:rFonts w:eastAsiaTheme="minorEastAsia"/>
        </w:rPr>
      </w:pPr>
      <w:r w:rsidRPr="003633AE">
        <w:rPr>
          <w:rFonts w:eastAsiaTheme="minorEastAsia"/>
        </w:rPr>
        <w:t>BI3.0.1 12.0.8 official version</w:t>
      </w:r>
    </w:p>
    <w:p w14:paraId="09C57F05" w14:textId="77777777" w:rsidR="003633AE" w:rsidRPr="003633AE" w:rsidRDefault="003633AE" w:rsidP="003633AE">
      <w:pPr>
        <w:pStyle w:val="Styleoutlinelevelbodytext"/>
        <w:rPr>
          <w:rFonts w:eastAsiaTheme="minorEastAsia"/>
        </w:rPr>
      </w:pPr>
      <w:r w:rsidRPr="003633AE">
        <w:rPr>
          <w:rFonts w:eastAsiaTheme="minorEastAsia"/>
        </w:rPr>
        <w:t>BI3.0.2 12.0.13 beta version</w:t>
      </w:r>
    </w:p>
    <w:p w14:paraId="78A697A3" w14:textId="77777777" w:rsidR="003633AE" w:rsidRPr="003633AE" w:rsidRDefault="003633AE" w:rsidP="003633AE">
      <w:pPr>
        <w:pStyle w:val="Styleoutlinelevelbodytext"/>
        <w:rPr>
          <w:rFonts w:eastAsiaTheme="minorEastAsia"/>
        </w:rPr>
      </w:pPr>
      <w:r w:rsidRPr="003633AE">
        <w:rPr>
          <w:rFonts w:eastAsiaTheme="minorEastAsia"/>
        </w:rPr>
        <w:t>BI3.0.2 12.0.13 official version</w:t>
      </w:r>
    </w:p>
    <w:p w14:paraId="2A144A97" w14:textId="77777777" w:rsidR="003633AE" w:rsidRPr="003633AE" w:rsidRDefault="003633AE" w:rsidP="003633AE">
      <w:pPr>
        <w:pStyle w:val="Styleoutlinelevelbodytext"/>
        <w:rPr>
          <w:rFonts w:eastAsiaTheme="minorEastAsia"/>
        </w:rPr>
      </w:pPr>
      <w:r w:rsidRPr="003633AE">
        <w:rPr>
          <w:rFonts w:eastAsiaTheme="minorEastAsia"/>
        </w:rPr>
        <w:t>BI3.0.3 12.0.16 beta version</w:t>
      </w:r>
    </w:p>
    <w:p w14:paraId="677E5ECA" w14:textId="77777777" w:rsidR="003633AE" w:rsidRPr="003633AE" w:rsidRDefault="003633AE" w:rsidP="003633AE">
      <w:pPr>
        <w:pStyle w:val="Styleoutlinelevelbodytext"/>
        <w:rPr>
          <w:rFonts w:eastAsiaTheme="minorEastAsia"/>
        </w:rPr>
      </w:pPr>
      <w:r w:rsidRPr="003633AE">
        <w:rPr>
          <w:rFonts w:eastAsiaTheme="minorEastAsia"/>
        </w:rPr>
        <w:t>BI3.0.4 12.0.17 official version</w:t>
      </w:r>
    </w:p>
    <w:p w14:paraId="760766B6" w14:textId="77777777" w:rsidR="003633AE" w:rsidRPr="003633AE" w:rsidRDefault="003633AE" w:rsidP="003633AE">
      <w:pPr>
        <w:pStyle w:val="Styleoutlinelevelbodytext"/>
        <w:rPr>
          <w:rFonts w:eastAsiaTheme="minorEastAsia"/>
        </w:rPr>
      </w:pPr>
      <w:r w:rsidRPr="003633AE">
        <w:rPr>
          <w:rFonts w:eastAsiaTheme="minorEastAsia"/>
        </w:rPr>
        <w:t>BI3.0.5 12.0.22 beta version</w:t>
      </w:r>
    </w:p>
    <w:p w14:paraId="14FC5393" w14:textId="77777777" w:rsidR="003633AE" w:rsidRPr="003633AE" w:rsidRDefault="003633AE" w:rsidP="003633AE">
      <w:pPr>
        <w:pStyle w:val="Styleoutlinelevelbodytext"/>
        <w:rPr>
          <w:rFonts w:eastAsiaTheme="minorEastAsia"/>
        </w:rPr>
      </w:pPr>
      <w:r w:rsidRPr="003633AE">
        <w:rPr>
          <w:rFonts w:eastAsiaTheme="minorEastAsia"/>
        </w:rPr>
        <w:t>BI3.0.5 12.0.22 official version</w:t>
      </w:r>
    </w:p>
    <w:p w14:paraId="2F1EE0D5" w14:textId="77777777" w:rsidR="003633AE" w:rsidRPr="003633AE" w:rsidRDefault="003633AE" w:rsidP="003633AE">
      <w:pPr>
        <w:pStyle w:val="Styleoutlinelevelbodytext"/>
        <w:rPr>
          <w:rFonts w:eastAsiaTheme="minorEastAsia"/>
        </w:rPr>
      </w:pPr>
      <w:r w:rsidRPr="003633AE">
        <w:rPr>
          <w:rFonts w:eastAsiaTheme="minorEastAsia"/>
        </w:rPr>
        <w:t>BI3.0.6 12.0.23 beta version</w:t>
      </w:r>
    </w:p>
    <w:p w14:paraId="4EA40838" w14:textId="77777777" w:rsidR="003633AE" w:rsidRPr="003633AE" w:rsidRDefault="003633AE" w:rsidP="003633AE">
      <w:pPr>
        <w:pStyle w:val="Styleoutlinelevelbodytext"/>
        <w:rPr>
          <w:rFonts w:eastAsiaTheme="minorEastAsia"/>
        </w:rPr>
      </w:pPr>
      <w:r w:rsidRPr="003633AE">
        <w:rPr>
          <w:rFonts w:eastAsiaTheme="minorEastAsia"/>
        </w:rPr>
        <w:t>BI3.0.6 12.0.23 official version</w:t>
      </w:r>
    </w:p>
    <w:p w14:paraId="05DC3912" w14:textId="77777777" w:rsidR="003633AE" w:rsidRPr="003633AE" w:rsidRDefault="003633AE" w:rsidP="003633AE">
      <w:pPr>
        <w:pStyle w:val="Styleoutlinelevelbodytext"/>
        <w:rPr>
          <w:rFonts w:eastAsiaTheme="minorEastAsia"/>
        </w:rPr>
      </w:pPr>
      <w:r w:rsidRPr="003633AE">
        <w:rPr>
          <w:rFonts w:eastAsiaTheme="minorEastAsia"/>
        </w:rPr>
        <w:t>BI3.0.7 12.0.26 beta version</w:t>
      </w:r>
    </w:p>
    <w:p w14:paraId="6C860A27" w14:textId="77777777" w:rsidR="003633AE" w:rsidRPr="003633AE" w:rsidRDefault="003633AE" w:rsidP="003633AE">
      <w:pPr>
        <w:pStyle w:val="Styleoutlinelevelbodytext"/>
        <w:rPr>
          <w:rFonts w:eastAsiaTheme="minorEastAsia"/>
        </w:rPr>
      </w:pPr>
      <w:r w:rsidRPr="003633AE">
        <w:rPr>
          <w:rFonts w:eastAsiaTheme="minorEastAsia"/>
        </w:rPr>
        <w:t>BI3.0.7 12.0.26 official version</w:t>
      </w:r>
    </w:p>
    <w:p w14:paraId="6D407739" w14:textId="77777777" w:rsidR="003633AE" w:rsidRPr="003633AE" w:rsidRDefault="003633AE" w:rsidP="003633AE">
      <w:pPr>
        <w:pStyle w:val="Styleoutlinelevelbodytext"/>
        <w:rPr>
          <w:rFonts w:eastAsiaTheme="minorEastAsia"/>
        </w:rPr>
      </w:pPr>
      <w:r w:rsidRPr="003633AE">
        <w:rPr>
          <w:rFonts w:eastAsiaTheme="minorEastAsia"/>
        </w:rPr>
        <w:t>BI3.0.8 12.0.27 beta version</w:t>
      </w:r>
    </w:p>
    <w:p w14:paraId="5D2AA5B0" w14:textId="77777777" w:rsidR="003633AE" w:rsidRPr="003633AE" w:rsidRDefault="003633AE" w:rsidP="003633AE">
      <w:pPr>
        <w:pStyle w:val="Styleoutlinelevelbodytext"/>
        <w:rPr>
          <w:rFonts w:eastAsiaTheme="minorEastAsia"/>
        </w:rPr>
      </w:pPr>
      <w:r w:rsidRPr="003633AE">
        <w:rPr>
          <w:rFonts w:eastAsiaTheme="minorEastAsia"/>
        </w:rPr>
        <w:t>BI3.0.8 12.0.27 official version</w:t>
      </w:r>
    </w:p>
    <w:p w14:paraId="5DCFD4CB" w14:textId="48234500" w:rsidR="003633AE" w:rsidRPr="003633AE" w:rsidRDefault="003633AE" w:rsidP="003633AE">
      <w:pPr>
        <w:pStyle w:val="Styleoutlinelevelbodytext"/>
        <w:rPr>
          <w:rFonts w:eastAsiaTheme="minorEastAsia"/>
        </w:rPr>
      </w:pPr>
      <w:r w:rsidRPr="003633AE">
        <w:rPr>
          <w:rFonts w:eastAsiaTheme="minorEastAsia"/>
        </w:rPr>
        <w:t>BI3.0.12 12.0.40 beta version</w:t>
      </w:r>
    </w:p>
    <w:p w14:paraId="6FDF9F9C" w14:textId="055FD4D9" w:rsidR="00405656" w:rsidRPr="00405656" w:rsidRDefault="00AF7C73" w:rsidP="003120F5">
      <w:pPr>
        <w:pStyle w:val="Styleoutlinelevel2"/>
        <w:spacing w:before="360"/>
        <w:rPr>
          <w:rFonts w:eastAsia="PMingLiU"/>
        </w:rPr>
      </w:pPr>
      <w:bookmarkStart w:id="13" w:name="_Toc24473860"/>
      <w:r w:rsidRPr="00607F2E">
        <w:t>3.</w:t>
      </w:r>
      <w:r w:rsidRPr="00607F2E">
        <w:rPr>
          <w:rFonts w:hint="eastAsia"/>
        </w:rPr>
        <w:t>2</w:t>
      </w:r>
      <w:r w:rsidRPr="00607F2E">
        <w:t xml:space="preserve"> </w:t>
      </w:r>
      <w:r w:rsidR="00607F2E" w:rsidRPr="00607F2E">
        <w:t>Upgrade Limitations</w:t>
      </w:r>
      <w:bookmarkEnd w:id="13"/>
    </w:p>
    <w:tbl>
      <w:tblPr>
        <w:tblW w:w="8958"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99"/>
        <w:gridCol w:w="2857"/>
        <w:gridCol w:w="3002"/>
      </w:tblGrid>
      <w:tr w:rsidR="00405656" w14:paraId="43CD93B9" w14:textId="77777777" w:rsidTr="00405656">
        <w:trPr>
          <w:trHeight w:val="656"/>
        </w:trPr>
        <w:tc>
          <w:tcPr>
            <w:tcW w:w="3099" w:type="dxa"/>
            <w:tcBorders>
              <w:top w:val="single" w:sz="4" w:space="0" w:color="auto"/>
              <w:left w:val="single" w:sz="4" w:space="0" w:color="auto"/>
              <w:bottom w:val="single" w:sz="4" w:space="0" w:color="auto"/>
              <w:right w:val="single" w:sz="4" w:space="0" w:color="auto"/>
            </w:tcBorders>
            <w:hideMark/>
          </w:tcPr>
          <w:p w14:paraId="6FF36424" w14:textId="77777777" w:rsidR="00405656" w:rsidRPr="00405656" w:rsidRDefault="00405656" w:rsidP="00405656">
            <w:pPr>
              <w:pStyle w:val="Styleoutlinelevelbodytext"/>
              <w:rPr>
                <w:b/>
                <w:bCs/>
                <w:sz w:val="24"/>
                <w:szCs w:val="24"/>
              </w:rPr>
            </w:pPr>
            <w:r w:rsidRPr="00405656">
              <w:rPr>
                <w:b/>
                <w:bCs/>
                <w:sz w:val="24"/>
                <w:szCs w:val="24"/>
              </w:rPr>
              <w:t>Limitations</w:t>
            </w:r>
          </w:p>
        </w:tc>
        <w:tc>
          <w:tcPr>
            <w:tcW w:w="2857" w:type="dxa"/>
            <w:tcBorders>
              <w:top w:val="single" w:sz="4" w:space="0" w:color="auto"/>
              <w:left w:val="single" w:sz="4" w:space="0" w:color="auto"/>
              <w:bottom w:val="single" w:sz="4" w:space="0" w:color="auto"/>
              <w:right w:val="single" w:sz="4" w:space="0" w:color="auto"/>
            </w:tcBorders>
            <w:hideMark/>
          </w:tcPr>
          <w:p w14:paraId="6755A114" w14:textId="77777777" w:rsidR="00405656" w:rsidRPr="00405656" w:rsidRDefault="00405656" w:rsidP="00405656">
            <w:pPr>
              <w:pStyle w:val="Styleoutlinelevelbodytext"/>
              <w:rPr>
                <w:b/>
                <w:bCs/>
                <w:sz w:val="24"/>
                <w:szCs w:val="24"/>
              </w:rPr>
            </w:pPr>
            <w:r w:rsidRPr="00405656">
              <w:rPr>
                <w:b/>
                <w:bCs/>
                <w:sz w:val="24"/>
                <w:szCs w:val="24"/>
              </w:rPr>
              <w:t xml:space="preserve">Solutions </w:t>
            </w:r>
          </w:p>
        </w:tc>
        <w:tc>
          <w:tcPr>
            <w:tcW w:w="3002" w:type="dxa"/>
            <w:tcBorders>
              <w:top w:val="single" w:sz="4" w:space="0" w:color="auto"/>
              <w:left w:val="single" w:sz="4" w:space="0" w:color="auto"/>
              <w:bottom w:val="single" w:sz="4" w:space="0" w:color="auto"/>
              <w:right w:val="single" w:sz="4" w:space="0" w:color="auto"/>
            </w:tcBorders>
            <w:hideMark/>
          </w:tcPr>
          <w:p w14:paraId="5B115A99" w14:textId="77777777" w:rsidR="00405656" w:rsidRPr="00405656" w:rsidRDefault="00405656" w:rsidP="00405656">
            <w:pPr>
              <w:pStyle w:val="Styleoutlinelevelbodytext"/>
              <w:rPr>
                <w:b/>
                <w:bCs/>
                <w:color w:val="7E7E7E"/>
                <w:sz w:val="24"/>
                <w:szCs w:val="24"/>
              </w:rPr>
            </w:pPr>
            <w:r w:rsidRPr="00405656">
              <w:rPr>
                <w:b/>
                <w:bCs/>
                <w:sz w:val="24"/>
                <w:szCs w:val="24"/>
              </w:rPr>
              <w:t xml:space="preserve">Impacts on Functions After Upgrade </w:t>
            </w:r>
          </w:p>
        </w:tc>
      </w:tr>
      <w:tr w:rsidR="00405656" w14:paraId="3F5E6A26" w14:textId="77777777" w:rsidTr="00405656">
        <w:trPr>
          <w:trHeight w:val="1388"/>
        </w:trPr>
        <w:tc>
          <w:tcPr>
            <w:tcW w:w="3099" w:type="dxa"/>
            <w:tcBorders>
              <w:top w:val="single" w:sz="4" w:space="0" w:color="auto"/>
              <w:left w:val="single" w:sz="4" w:space="0" w:color="auto"/>
              <w:bottom w:val="single" w:sz="4" w:space="0" w:color="auto"/>
              <w:right w:val="single" w:sz="4" w:space="0" w:color="auto"/>
            </w:tcBorders>
            <w:hideMark/>
          </w:tcPr>
          <w:p w14:paraId="40A8E883" w14:textId="77777777" w:rsidR="00405656" w:rsidRPr="00405656" w:rsidRDefault="00405656" w:rsidP="00405656">
            <w:pPr>
              <w:pStyle w:val="Styleoutlinelevelbodytext"/>
            </w:pPr>
            <w:r w:rsidRPr="00405656">
              <w:lastRenderedPageBreak/>
              <w:t xml:space="preserve">It is not supported to upgrade the IAM unit which is deployed in Bridge mode and has HA mode enabled with active-standby mode. </w:t>
            </w:r>
          </w:p>
        </w:tc>
        <w:tc>
          <w:tcPr>
            <w:tcW w:w="2857" w:type="dxa"/>
            <w:tcBorders>
              <w:top w:val="single" w:sz="4" w:space="0" w:color="auto"/>
              <w:left w:val="single" w:sz="4" w:space="0" w:color="auto"/>
              <w:bottom w:val="single" w:sz="4" w:space="0" w:color="auto"/>
              <w:right w:val="single" w:sz="4" w:space="0" w:color="auto"/>
            </w:tcBorders>
            <w:hideMark/>
          </w:tcPr>
          <w:p w14:paraId="2AECCE4C" w14:textId="77777777" w:rsidR="00405656" w:rsidRPr="00405656" w:rsidRDefault="00405656" w:rsidP="00405656">
            <w:pPr>
              <w:pStyle w:val="Styleoutlinelevelbodytext"/>
            </w:pPr>
            <w:r w:rsidRPr="00405656">
              <w:t>Disable HA mode.</w:t>
            </w:r>
          </w:p>
        </w:tc>
        <w:tc>
          <w:tcPr>
            <w:tcW w:w="3002" w:type="dxa"/>
            <w:tcBorders>
              <w:top w:val="single" w:sz="4" w:space="0" w:color="auto"/>
              <w:left w:val="single" w:sz="4" w:space="0" w:color="auto"/>
              <w:bottom w:val="single" w:sz="4" w:space="0" w:color="auto"/>
              <w:right w:val="single" w:sz="4" w:space="0" w:color="auto"/>
            </w:tcBorders>
          </w:tcPr>
          <w:p w14:paraId="59B2F1E1" w14:textId="77777777" w:rsidR="00405656" w:rsidRPr="00405656" w:rsidRDefault="00405656" w:rsidP="00405656">
            <w:pPr>
              <w:pStyle w:val="Styleoutlinelevelbodytext"/>
              <w:rPr>
                <w:bCs/>
                <w:highlight w:val="black"/>
              </w:rPr>
            </w:pPr>
            <w:r w:rsidRPr="00405656">
              <w:t xml:space="preserve">For new version of IAM unit deployed in Bridge mode, HA active-standby mode is not supported. </w:t>
            </w:r>
          </w:p>
          <w:p w14:paraId="40F62E63" w14:textId="77777777" w:rsidR="00405656" w:rsidRPr="00405656" w:rsidRDefault="00405656" w:rsidP="00405656">
            <w:pPr>
              <w:pStyle w:val="Styleoutlinelevelbodytext"/>
            </w:pPr>
          </w:p>
        </w:tc>
      </w:tr>
      <w:tr w:rsidR="00405656" w14:paraId="7D7BE251" w14:textId="77777777" w:rsidTr="00405656">
        <w:trPr>
          <w:trHeight w:val="575"/>
        </w:trPr>
        <w:tc>
          <w:tcPr>
            <w:tcW w:w="3099" w:type="dxa"/>
            <w:tcBorders>
              <w:top w:val="single" w:sz="4" w:space="0" w:color="auto"/>
              <w:left w:val="single" w:sz="4" w:space="0" w:color="auto"/>
              <w:bottom w:val="single" w:sz="4" w:space="0" w:color="auto"/>
              <w:right w:val="single" w:sz="4" w:space="0" w:color="auto"/>
            </w:tcBorders>
            <w:hideMark/>
          </w:tcPr>
          <w:p w14:paraId="241B1A02" w14:textId="77777777" w:rsidR="00405656" w:rsidRPr="00405656" w:rsidRDefault="00405656" w:rsidP="00405656">
            <w:pPr>
              <w:pStyle w:val="Styleoutlinelevelbodytext"/>
            </w:pPr>
            <w:r w:rsidRPr="00405656">
              <w:t>Upgrade is not supported when Wireless access control license is activated.</w:t>
            </w:r>
          </w:p>
        </w:tc>
        <w:tc>
          <w:tcPr>
            <w:tcW w:w="2857" w:type="dxa"/>
            <w:tcBorders>
              <w:top w:val="single" w:sz="4" w:space="0" w:color="auto"/>
              <w:left w:val="single" w:sz="4" w:space="0" w:color="auto"/>
              <w:bottom w:val="single" w:sz="4" w:space="0" w:color="auto"/>
              <w:right w:val="single" w:sz="4" w:space="0" w:color="auto"/>
            </w:tcBorders>
            <w:hideMark/>
          </w:tcPr>
          <w:p w14:paraId="3EC18F46" w14:textId="77777777" w:rsidR="00405656" w:rsidRPr="00405656" w:rsidRDefault="00405656" w:rsidP="00405656">
            <w:pPr>
              <w:pStyle w:val="Styleoutlinelevelbodytext"/>
              <w:rPr>
                <w:highlight w:val="black"/>
              </w:rPr>
            </w:pPr>
            <w:r w:rsidRPr="00405656">
              <w:t xml:space="preserve">Log in to the back end of IAM </w:t>
            </w:r>
          </w:p>
          <w:p w14:paraId="22A25463" w14:textId="77777777" w:rsidR="00405656" w:rsidRPr="00405656" w:rsidRDefault="00405656" w:rsidP="00405656">
            <w:pPr>
              <w:pStyle w:val="Styleoutlinelevelbodytext"/>
              <w:rPr>
                <w:highlight w:val="black"/>
              </w:rPr>
            </w:pPr>
            <w:r w:rsidRPr="00405656">
              <w:t xml:space="preserve">device and execute a </w:t>
            </w:r>
          </w:p>
          <w:p w14:paraId="488C1947" w14:textId="77777777" w:rsidR="00405656" w:rsidRPr="00405656" w:rsidRDefault="00405656" w:rsidP="00405656">
            <w:pPr>
              <w:pStyle w:val="Styleoutlinelevelbodytext"/>
            </w:pPr>
            <w:proofErr w:type="gramStart"/>
            <w:r w:rsidRPr="00405656">
              <w:t>command</w:t>
            </w:r>
            <w:proofErr w:type="gramEnd"/>
            <w:r w:rsidRPr="00405656">
              <w:t xml:space="preserve"> and then perform upgrade again.</w:t>
            </w:r>
          </w:p>
        </w:tc>
        <w:tc>
          <w:tcPr>
            <w:tcW w:w="3002" w:type="dxa"/>
            <w:tcBorders>
              <w:top w:val="single" w:sz="4" w:space="0" w:color="auto"/>
              <w:left w:val="single" w:sz="4" w:space="0" w:color="auto"/>
              <w:bottom w:val="single" w:sz="4" w:space="0" w:color="auto"/>
              <w:right w:val="single" w:sz="4" w:space="0" w:color="auto"/>
            </w:tcBorders>
            <w:hideMark/>
          </w:tcPr>
          <w:p w14:paraId="41B2A54A" w14:textId="77777777" w:rsidR="00405656" w:rsidRPr="00405656" w:rsidRDefault="00405656" w:rsidP="00405656">
            <w:pPr>
              <w:pStyle w:val="Styleoutlinelevelbodytext"/>
            </w:pPr>
            <w:r w:rsidRPr="00405656">
              <w:t>The new version does not support wireless access control.</w:t>
            </w:r>
          </w:p>
        </w:tc>
      </w:tr>
      <w:tr w:rsidR="00405656" w14:paraId="677C9477" w14:textId="77777777" w:rsidTr="00405656">
        <w:trPr>
          <w:trHeight w:val="597"/>
        </w:trPr>
        <w:tc>
          <w:tcPr>
            <w:tcW w:w="3099" w:type="dxa"/>
            <w:tcBorders>
              <w:top w:val="single" w:sz="4" w:space="0" w:color="auto"/>
              <w:left w:val="single" w:sz="4" w:space="0" w:color="auto"/>
              <w:bottom w:val="single" w:sz="4" w:space="0" w:color="auto"/>
              <w:right w:val="single" w:sz="4" w:space="0" w:color="auto"/>
            </w:tcBorders>
            <w:hideMark/>
          </w:tcPr>
          <w:p w14:paraId="14A646D9" w14:textId="77777777" w:rsidR="00405656" w:rsidRPr="00405656" w:rsidRDefault="00405656" w:rsidP="00405656">
            <w:pPr>
              <w:pStyle w:val="Styleoutlinelevelbodytext"/>
            </w:pPr>
            <w:r w:rsidRPr="00405656">
              <w:t xml:space="preserve">Upgrade cannot be performed on customized version. </w:t>
            </w:r>
          </w:p>
        </w:tc>
        <w:tc>
          <w:tcPr>
            <w:tcW w:w="2857" w:type="dxa"/>
            <w:tcBorders>
              <w:top w:val="single" w:sz="4" w:space="0" w:color="auto"/>
              <w:left w:val="single" w:sz="4" w:space="0" w:color="auto"/>
              <w:bottom w:val="single" w:sz="4" w:space="0" w:color="auto"/>
              <w:right w:val="single" w:sz="4" w:space="0" w:color="auto"/>
            </w:tcBorders>
            <w:hideMark/>
          </w:tcPr>
          <w:p w14:paraId="49F8AB67" w14:textId="77777777" w:rsidR="00405656" w:rsidRPr="00405656" w:rsidRDefault="00405656" w:rsidP="00405656">
            <w:pPr>
              <w:pStyle w:val="Styleoutlinelevelbodytext"/>
            </w:pPr>
            <w:r w:rsidRPr="00405656">
              <w:t xml:space="preserve">Contact </w:t>
            </w:r>
            <w:proofErr w:type="spellStart"/>
            <w:r w:rsidRPr="00405656">
              <w:t>Sangfor</w:t>
            </w:r>
            <w:proofErr w:type="spellEnd"/>
            <w:r w:rsidRPr="00405656">
              <w:t xml:space="preserve"> developer for migration. </w:t>
            </w:r>
          </w:p>
        </w:tc>
        <w:tc>
          <w:tcPr>
            <w:tcW w:w="3002" w:type="dxa"/>
            <w:tcBorders>
              <w:top w:val="single" w:sz="4" w:space="0" w:color="auto"/>
              <w:left w:val="single" w:sz="4" w:space="0" w:color="auto"/>
              <w:bottom w:val="single" w:sz="4" w:space="0" w:color="auto"/>
              <w:right w:val="single" w:sz="4" w:space="0" w:color="auto"/>
            </w:tcBorders>
            <w:hideMark/>
          </w:tcPr>
          <w:p w14:paraId="63D46D93" w14:textId="77777777" w:rsidR="00405656" w:rsidRPr="00405656" w:rsidRDefault="00405656" w:rsidP="00405656">
            <w:pPr>
              <w:pStyle w:val="Styleoutlinelevelbodytext"/>
            </w:pPr>
            <w:r w:rsidRPr="00405656">
              <w:t>None</w:t>
            </w:r>
          </w:p>
        </w:tc>
      </w:tr>
      <w:tr w:rsidR="00405656" w14:paraId="78C98076" w14:textId="77777777" w:rsidTr="00405656">
        <w:trPr>
          <w:trHeight w:val="820"/>
        </w:trPr>
        <w:tc>
          <w:tcPr>
            <w:tcW w:w="3099" w:type="dxa"/>
            <w:tcBorders>
              <w:top w:val="single" w:sz="4" w:space="0" w:color="auto"/>
              <w:left w:val="single" w:sz="4" w:space="0" w:color="auto"/>
              <w:bottom w:val="single" w:sz="4" w:space="0" w:color="auto"/>
              <w:right w:val="single" w:sz="4" w:space="0" w:color="auto"/>
            </w:tcBorders>
            <w:hideMark/>
          </w:tcPr>
          <w:p w14:paraId="315880EF" w14:textId="77777777" w:rsidR="00405656" w:rsidRPr="00405656" w:rsidRDefault="00405656" w:rsidP="00405656">
            <w:pPr>
              <w:pStyle w:val="Styleoutlinelevelbodytext"/>
            </w:pPr>
            <w:r w:rsidRPr="00405656">
              <w:t xml:space="preserve">Upgrade is not supported if there are mobile VPN users configured. </w:t>
            </w:r>
          </w:p>
        </w:tc>
        <w:tc>
          <w:tcPr>
            <w:tcW w:w="2857" w:type="dxa"/>
            <w:tcBorders>
              <w:top w:val="single" w:sz="4" w:space="0" w:color="auto"/>
              <w:left w:val="single" w:sz="4" w:space="0" w:color="auto"/>
              <w:bottom w:val="single" w:sz="4" w:space="0" w:color="auto"/>
              <w:right w:val="single" w:sz="4" w:space="0" w:color="auto"/>
            </w:tcBorders>
            <w:hideMark/>
          </w:tcPr>
          <w:p w14:paraId="2B57134A" w14:textId="77777777" w:rsidR="00405656" w:rsidRPr="00405656" w:rsidRDefault="00405656" w:rsidP="00405656">
            <w:pPr>
              <w:pStyle w:val="Styleoutlinelevelbodytext"/>
            </w:pPr>
            <w:r w:rsidRPr="00405656">
              <w:t xml:space="preserve">Simply delete the related mobile VPN user configuration. </w:t>
            </w:r>
          </w:p>
        </w:tc>
        <w:tc>
          <w:tcPr>
            <w:tcW w:w="3002" w:type="dxa"/>
            <w:tcBorders>
              <w:top w:val="single" w:sz="4" w:space="0" w:color="auto"/>
              <w:left w:val="single" w:sz="4" w:space="0" w:color="auto"/>
              <w:bottom w:val="single" w:sz="4" w:space="0" w:color="auto"/>
              <w:right w:val="single" w:sz="4" w:space="0" w:color="auto"/>
            </w:tcBorders>
            <w:hideMark/>
          </w:tcPr>
          <w:p w14:paraId="468BB5C7" w14:textId="77777777" w:rsidR="00405656" w:rsidRPr="00405656" w:rsidRDefault="00405656" w:rsidP="00405656">
            <w:pPr>
              <w:pStyle w:val="Styleoutlinelevelbodytext"/>
            </w:pPr>
            <w:r w:rsidRPr="00405656">
              <w:t xml:space="preserve">After upgrade of VPN module, mobile VPN users cannot get connected.  </w:t>
            </w:r>
          </w:p>
        </w:tc>
      </w:tr>
      <w:tr w:rsidR="00405656" w14:paraId="5B0822A8" w14:textId="77777777" w:rsidTr="00405656">
        <w:trPr>
          <w:trHeight w:val="835"/>
        </w:trPr>
        <w:tc>
          <w:tcPr>
            <w:tcW w:w="3099" w:type="dxa"/>
            <w:tcBorders>
              <w:top w:val="single" w:sz="4" w:space="0" w:color="auto"/>
              <w:left w:val="single" w:sz="4" w:space="0" w:color="auto"/>
              <w:bottom w:val="single" w:sz="4" w:space="0" w:color="auto"/>
              <w:right w:val="single" w:sz="4" w:space="0" w:color="auto"/>
            </w:tcBorders>
            <w:hideMark/>
          </w:tcPr>
          <w:p w14:paraId="655221A8" w14:textId="77777777" w:rsidR="00405656" w:rsidRPr="00405656" w:rsidRDefault="00405656" w:rsidP="00405656">
            <w:pPr>
              <w:pStyle w:val="Styleoutlinelevelbodytext"/>
              <w:rPr>
                <w:color w:val="auto"/>
              </w:rPr>
            </w:pPr>
            <w:r w:rsidRPr="00405656">
              <w:t>Upgrade is not supported if there is virtual IP address pool configured for mobile VPN users.</w:t>
            </w:r>
          </w:p>
        </w:tc>
        <w:tc>
          <w:tcPr>
            <w:tcW w:w="2857" w:type="dxa"/>
            <w:tcBorders>
              <w:top w:val="single" w:sz="4" w:space="0" w:color="auto"/>
              <w:left w:val="single" w:sz="4" w:space="0" w:color="auto"/>
              <w:bottom w:val="single" w:sz="4" w:space="0" w:color="auto"/>
              <w:right w:val="single" w:sz="4" w:space="0" w:color="auto"/>
            </w:tcBorders>
            <w:hideMark/>
          </w:tcPr>
          <w:p w14:paraId="1AE20E5D" w14:textId="77777777" w:rsidR="00405656" w:rsidRPr="00405656" w:rsidRDefault="00405656" w:rsidP="00405656">
            <w:pPr>
              <w:pStyle w:val="Styleoutlinelevelbodytext"/>
            </w:pPr>
            <w:r w:rsidRPr="00405656">
              <w:t>Simply delete the related mobile VPN user configuration.</w:t>
            </w:r>
          </w:p>
        </w:tc>
        <w:tc>
          <w:tcPr>
            <w:tcW w:w="3002" w:type="dxa"/>
            <w:tcBorders>
              <w:top w:val="single" w:sz="4" w:space="0" w:color="auto"/>
              <w:left w:val="single" w:sz="4" w:space="0" w:color="auto"/>
              <w:bottom w:val="single" w:sz="4" w:space="0" w:color="auto"/>
              <w:right w:val="single" w:sz="4" w:space="0" w:color="auto"/>
            </w:tcBorders>
            <w:hideMark/>
          </w:tcPr>
          <w:p w14:paraId="6D4DC193" w14:textId="77777777" w:rsidR="00405656" w:rsidRPr="00405656" w:rsidRDefault="00405656" w:rsidP="00405656">
            <w:pPr>
              <w:pStyle w:val="Styleoutlinelevelbodytext"/>
            </w:pPr>
            <w:r w:rsidRPr="00405656">
              <w:t>After upgrade of VPN module, mobile VPN users cannot get connected.</w:t>
            </w:r>
          </w:p>
        </w:tc>
      </w:tr>
      <w:tr w:rsidR="00405656" w14:paraId="788AFEEC" w14:textId="77777777" w:rsidTr="00405656">
        <w:trPr>
          <w:trHeight w:val="1059"/>
        </w:trPr>
        <w:tc>
          <w:tcPr>
            <w:tcW w:w="3099" w:type="dxa"/>
            <w:tcBorders>
              <w:top w:val="single" w:sz="4" w:space="0" w:color="auto"/>
              <w:left w:val="single" w:sz="4" w:space="0" w:color="auto"/>
              <w:bottom w:val="single" w:sz="4" w:space="0" w:color="auto"/>
              <w:right w:val="single" w:sz="4" w:space="0" w:color="auto"/>
            </w:tcBorders>
            <w:hideMark/>
          </w:tcPr>
          <w:p w14:paraId="6226636B" w14:textId="77777777" w:rsidR="00405656" w:rsidRPr="00405656" w:rsidRDefault="00405656" w:rsidP="00405656">
            <w:pPr>
              <w:pStyle w:val="Styleoutlinelevelbodytext"/>
              <w:rPr>
                <w:color w:val="auto"/>
              </w:rPr>
            </w:pPr>
            <w:r w:rsidRPr="00405656">
              <w:t xml:space="preserve">If VPN is not configured multiple line policy, upgrade is not allowed if there is </w:t>
            </w:r>
            <w:proofErr w:type="spellStart"/>
            <w:r w:rsidRPr="00405656">
              <w:t>IPSec</w:t>
            </w:r>
            <w:proofErr w:type="spellEnd"/>
            <w:r w:rsidRPr="00405656">
              <w:t xml:space="preserve"> VPN connection established via Line 2. </w:t>
            </w:r>
          </w:p>
        </w:tc>
        <w:tc>
          <w:tcPr>
            <w:tcW w:w="2857" w:type="dxa"/>
            <w:tcBorders>
              <w:top w:val="single" w:sz="4" w:space="0" w:color="auto"/>
              <w:left w:val="single" w:sz="4" w:space="0" w:color="auto"/>
              <w:bottom w:val="single" w:sz="4" w:space="0" w:color="auto"/>
              <w:right w:val="single" w:sz="4" w:space="0" w:color="auto"/>
            </w:tcBorders>
            <w:hideMark/>
          </w:tcPr>
          <w:p w14:paraId="75C0D849" w14:textId="77777777" w:rsidR="00405656" w:rsidRPr="00405656" w:rsidRDefault="00405656" w:rsidP="00405656">
            <w:pPr>
              <w:pStyle w:val="Styleoutlinelevelbodytext"/>
            </w:pPr>
            <w:r w:rsidRPr="00405656">
              <w:t xml:space="preserve">Enable multiple line policy and perform upgrade again. </w:t>
            </w:r>
          </w:p>
        </w:tc>
        <w:tc>
          <w:tcPr>
            <w:tcW w:w="3002" w:type="dxa"/>
            <w:tcBorders>
              <w:top w:val="single" w:sz="4" w:space="0" w:color="auto"/>
              <w:left w:val="single" w:sz="4" w:space="0" w:color="auto"/>
              <w:bottom w:val="single" w:sz="4" w:space="0" w:color="auto"/>
              <w:right w:val="single" w:sz="4" w:space="0" w:color="auto"/>
            </w:tcBorders>
            <w:hideMark/>
          </w:tcPr>
          <w:p w14:paraId="02364F40" w14:textId="77777777" w:rsidR="00405656" w:rsidRPr="00405656" w:rsidRDefault="00405656" w:rsidP="00405656">
            <w:pPr>
              <w:pStyle w:val="Styleoutlinelevelbodytext"/>
            </w:pPr>
            <w:r w:rsidRPr="00405656">
              <w:t>None</w:t>
            </w:r>
          </w:p>
        </w:tc>
      </w:tr>
      <w:tr w:rsidR="00405656" w14:paraId="10E825C8" w14:textId="77777777" w:rsidTr="00405656">
        <w:trPr>
          <w:trHeight w:val="597"/>
        </w:trPr>
        <w:tc>
          <w:tcPr>
            <w:tcW w:w="3099" w:type="dxa"/>
            <w:tcBorders>
              <w:top w:val="single" w:sz="4" w:space="0" w:color="auto"/>
              <w:left w:val="single" w:sz="4" w:space="0" w:color="auto"/>
              <w:bottom w:val="single" w:sz="4" w:space="0" w:color="auto"/>
              <w:right w:val="single" w:sz="4" w:space="0" w:color="auto"/>
            </w:tcBorders>
            <w:hideMark/>
          </w:tcPr>
          <w:p w14:paraId="0762982E" w14:textId="77777777" w:rsidR="00405656" w:rsidRPr="00405656" w:rsidRDefault="00405656" w:rsidP="00405656">
            <w:pPr>
              <w:pStyle w:val="Styleoutlinelevelbodytext"/>
              <w:rPr>
                <w:color w:val="auto"/>
              </w:rPr>
            </w:pPr>
            <w:r w:rsidRPr="00405656">
              <w:t xml:space="preserve">Upgrade is not allowed if antivirus is enabled. </w:t>
            </w:r>
          </w:p>
        </w:tc>
        <w:tc>
          <w:tcPr>
            <w:tcW w:w="2857" w:type="dxa"/>
            <w:tcBorders>
              <w:top w:val="single" w:sz="4" w:space="0" w:color="auto"/>
              <w:left w:val="single" w:sz="4" w:space="0" w:color="auto"/>
              <w:bottom w:val="single" w:sz="4" w:space="0" w:color="auto"/>
              <w:right w:val="single" w:sz="4" w:space="0" w:color="auto"/>
            </w:tcBorders>
            <w:hideMark/>
          </w:tcPr>
          <w:p w14:paraId="6C74CB3D" w14:textId="77777777" w:rsidR="00405656" w:rsidRPr="00405656" w:rsidRDefault="00405656" w:rsidP="00405656">
            <w:pPr>
              <w:pStyle w:val="Styleoutlinelevelbodytext"/>
            </w:pPr>
            <w:r w:rsidRPr="00405656">
              <w:t>Force upgrade after tagging it at the backstage.</w:t>
            </w:r>
          </w:p>
        </w:tc>
        <w:tc>
          <w:tcPr>
            <w:tcW w:w="3002" w:type="dxa"/>
            <w:tcBorders>
              <w:top w:val="single" w:sz="4" w:space="0" w:color="auto"/>
              <w:left w:val="single" w:sz="4" w:space="0" w:color="auto"/>
              <w:bottom w:val="single" w:sz="4" w:space="0" w:color="auto"/>
              <w:right w:val="single" w:sz="4" w:space="0" w:color="auto"/>
            </w:tcBorders>
            <w:hideMark/>
          </w:tcPr>
          <w:p w14:paraId="57A5DBA5" w14:textId="77777777" w:rsidR="00405656" w:rsidRPr="00405656" w:rsidRDefault="00405656" w:rsidP="00405656">
            <w:pPr>
              <w:pStyle w:val="Styleoutlinelevelbodytext"/>
            </w:pPr>
            <w:r w:rsidRPr="00405656">
              <w:t>None</w:t>
            </w:r>
          </w:p>
        </w:tc>
      </w:tr>
      <w:tr w:rsidR="00405656" w14:paraId="59F8D2BD" w14:textId="77777777" w:rsidTr="00405656">
        <w:trPr>
          <w:trHeight w:val="820"/>
        </w:trPr>
        <w:tc>
          <w:tcPr>
            <w:tcW w:w="3099" w:type="dxa"/>
            <w:tcBorders>
              <w:top w:val="single" w:sz="4" w:space="0" w:color="auto"/>
              <w:left w:val="single" w:sz="4" w:space="0" w:color="auto"/>
              <w:bottom w:val="single" w:sz="4" w:space="0" w:color="auto"/>
              <w:right w:val="single" w:sz="4" w:space="0" w:color="auto"/>
            </w:tcBorders>
            <w:hideMark/>
          </w:tcPr>
          <w:p w14:paraId="34FE1F28" w14:textId="77777777" w:rsidR="00405656" w:rsidRPr="00405656" w:rsidRDefault="00405656" w:rsidP="00405656">
            <w:pPr>
              <w:pStyle w:val="Styleoutlinelevelbodytext"/>
              <w:rPr>
                <w:color w:val="auto"/>
              </w:rPr>
            </w:pPr>
            <w:r w:rsidRPr="00405656">
              <w:t>VPN configurations have default user enabled and apply local authentication.</w:t>
            </w:r>
          </w:p>
        </w:tc>
        <w:tc>
          <w:tcPr>
            <w:tcW w:w="2857" w:type="dxa"/>
            <w:tcBorders>
              <w:top w:val="single" w:sz="4" w:space="0" w:color="auto"/>
              <w:left w:val="single" w:sz="4" w:space="0" w:color="auto"/>
              <w:bottom w:val="single" w:sz="4" w:space="0" w:color="auto"/>
              <w:right w:val="single" w:sz="4" w:space="0" w:color="auto"/>
            </w:tcBorders>
            <w:hideMark/>
          </w:tcPr>
          <w:p w14:paraId="13FE0F89" w14:textId="77777777" w:rsidR="00405656" w:rsidRPr="00405656" w:rsidRDefault="00405656" w:rsidP="00405656">
            <w:pPr>
              <w:pStyle w:val="Styleoutlinelevelbodytext"/>
            </w:pPr>
            <w:r w:rsidRPr="00405656">
              <w:t>Simply delete the related mobile VPN user configuration.</w:t>
            </w:r>
          </w:p>
        </w:tc>
        <w:tc>
          <w:tcPr>
            <w:tcW w:w="3002" w:type="dxa"/>
            <w:tcBorders>
              <w:top w:val="single" w:sz="4" w:space="0" w:color="auto"/>
              <w:left w:val="single" w:sz="4" w:space="0" w:color="auto"/>
              <w:bottom w:val="single" w:sz="4" w:space="0" w:color="auto"/>
              <w:right w:val="single" w:sz="4" w:space="0" w:color="auto"/>
            </w:tcBorders>
            <w:hideMark/>
          </w:tcPr>
          <w:p w14:paraId="14A6B19F" w14:textId="77777777" w:rsidR="00405656" w:rsidRPr="00405656" w:rsidRDefault="00405656" w:rsidP="00405656">
            <w:pPr>
              <w:pStyle w:val="Styleoutlinelevelbodytext"/>
            </w:pPr>
            <w:r w:rsidRPr="00405656">
              <w:t>None</w:t>
            </w:r>
          </w:p>
        </w:tc>
      </w:tr>
      <w:tr w:rsidR="00405656" w14:paraId="0B6D4C1F" w14:textId="77777777" w:rsidTr="00405656">
        <w:trPr>
          <w:trHeight w:val="214"/>
        </w:trPr>
        <w:tc>
          <w:tcPr>
            <w:tcW w:w="3099" w:type="dxa"/>
            <w:tcBorders>
              <w:top w:val="single" w:sz="4" w:space="0" w:color="auto"/>
              <w:left w:val="single" w:sz="4" w:space="0" w:color="auto"/>
              <w:bottom w:val="single" w:sz="4" w:space="0" w:color="auto"/>
              <w:right w:val="single" w:sz="4" w:space="0" w:color="auto"/>
            </w:tcBorders>
            <w:hideMark/>
          </w:tcPr>
          <w:p w14:paraId="39B97C6B" w14:textId="77777777" w:rsidR="00405656" w:rsidRPr="00405656" w:rsidRDefault="00405656" w:rsidP="00405656">
            <w:pPr>
              <w:pStyle w:val="Styleoutlinelevelbodytext"/>
            </w:pPr>
            <w:r w:rsidRPr="00405656">
              <w:t xml:space="preserve">For IAM unit deployed in Route mode, if WAN interface has port 9998 enabled, upgrade </w:t>
            </w:r>
            <w:proofErr w:type="gramStart"/>
            <w:r w:rsidRPr="00405656">
              <w:t>to  IAM</w:t>
            </w:r>
            <w:proofErr w:type="gramEnd"/>
            <w:r w:rsidRPr="00405656">
              <w:t xml:space="preserve"> 12.0.27 is not allowed. </w:t>
            </w:r>
          </w:p>
        </w:tc>
        <w:tc>
          <w:tcPr>
            <w:tcW w:w="2857" w:type="dxa"/>
            <w:tcBorders>
              <w:top w:val="single" w:sz="4" w:space="0" w:color="auto"/>
              <w:left w:val="nil"/>
              <w:bottom w:val="single" w:sz="4" w:space="0" w:color="auto"/>
              <w:right w:val="single" w:sz="4" w:space="0" w:color="auto"/>
            </w:tcBorders>
            <w:hideMark/>
          </w:tcPr>
          <w:p w14:paraId="1BE6F3F5" w14:textId="77777777" w:rsidR="00405656" w:rsidRPr="00405656" w:rsidRDefault="00405656" w:rsidP="00405656">
            <w:pPr>
              <w:pStyle w:val="Styleoutlinelevelbodytext"/>
            </w:pPr>
            <w:r w:rsidRPr="00405656">
              <w:t xml:space="preserve">If that port is not open any more, upgrade is allowed then. </w:t>
            </w:r>
          </w:p>
        </w:tc>
        <w:tc>
          <w:tcPr>
            <w:tcW w:w="3002" w:type="dxa"/>
            <w:tcBorders>
              <w:top w:val="single" w:sz="4" w:space="0" w:color="auto"/>
              <w:left w:val="nil"/>
              <w:bottom w:val="single" w:sz="4" w:space="0" w:color="auto"/>
              <w:right w:val="single" w:sz="4" w:space="0" w:color="auto"/>
            </w:tcBorders>
            <w:hideMark/>
          </w:tcPr>
          <w:p w14:paraId="0629C4BD" w14:textId="77777777" w:rsidR="00405656" w:rsidRPr="00405656" w:rsidRDefault="00405656" w:rsidP="00405656">
            <w:pPr>
              <w:pStyle w:val="Styleoutlinelevelbodytext"/>
            </w:pPr>
            <w:r w:rsidRPr="00405656">
              <w:t xml:space="preserve">The 9998 port for device correlation is used for internal programming only. </w:t>
            </w:r>
          </w:p>
        </w:tc>
      </w:tr>
    </w:tbl>
    <w:p w14:paraId="6239C7F2" w14:textId="39CDD354" w:rsidR="00976BE5" w:rsidRDefault="00976BE5" w:rsidP="009E6D56">
      <w:pPr>
        <w:pStyle w:val="Styleoutlinelevel2"/>
        <w:spacing w:before="360"/>
      </w:pPr>
      <w:bookmarkStart w:id="14" w:name="_Toc24473861"/>
      <w:r w:rsidRPr="009E6D56">
        <w:t>3.3 Upgrade Recommendations</w:t>
      </w:r>
      <w:bookmarkEnd w:id="14"/>
    </w:p>
    <w:p w14:paraId="283119D4" w14:textId="2C6F7FE9" w:rsidR="00641794" w:rsidRPr="00641794" w:rsidRDefault="00641794" w:rsidP="00641794">
      <w:pPr>
        <w:pStyle w:val="Styleoutlinelevelbodytext"/>
      </w:pPr>
      <w:r w:rsidRPr="00641794">
        <w:t>1. Device will restart automatically upon upgrade completion.</w:t>
      </w:r>
    </w:p>
    <w:p w14:paraId="2E54D467" w14:textId="0624A5A4" w:rsidR="00405656" w:rsidRPr="00641794" w:rsidRDefault="00641794" w:rsidP="00641794">
      <w:pPr>
        <w:pStyle w:val="Styleoutlinelevelbodytext"/>
      </w:pPr>
      <w:r w:rsidRPr="00641794">
        <w:t>2</w:t>
      </w:r>
      <w:r w:rsidR="00405656" w:rsidRPr="00641794">
        <w:t xml:space="preserve">. As device will restart automatically upon upgrade completion, network will get interrupted if it is connected to customer's network. </w:t>
      </w:r>
    </w:p>
    <w:p w14:paraId="51E83FB9" w14:textId="790861CB" w:rsidR="00976BE5" w:rsidRPr="00641794" w:rsidRDefault="00641794" w:rsidP="00641794">
      <w:pPr>
        <w:pStyle w:val="Styleoutlinelevelbodytext"/>
      </w:pPr>
      <w:r w:rsidRPr="00641794">
        <w:t>3</w:t>
      </w:r>
      <w:r w:rsidR="00405656" w:rsidRPr="00641794">
        <w:t xml:space="preserve">. Do not reboot device manually nor cut off power during upgrade. </w:t>
      </w:r>
    </w:p>
    <w:p w14:paraId="146C7D34" w14:textId="0A6BAB71" w:rsidR="00641794" w:rsidRPr="00641794" w:rsidRDefault="00641794" w:rsidP="00641794">
      <w:pPr>
        <w:pStyle w:val="Styleoutlinelevelbodytext"/>
      </w:pPr>
      <w:r w:rsidRPr="00641794">
        <w:t>4. Upgrade process may take about 20-30 minutes.</w:t>
      </w:r>
    </w:p>
    <w:p w14:paraId="0216DCBD" w14:textId="28D80E7E" w:rsidR="00641794" w:rsidRPr="00641794" w:rsidRDefault="00641794" w:rsidP="00641794">
      <w:pPr>
        <w:pStyle w:val="Styleoutlinelevelbodytext"/>
      </w:pPr>
      <w:r w:rsidRPr="00641794">
        <w:t>5. During upgrade process, network connection will be interrupted for 3 to 5 minutes.</w:t>
      </w:r>
    </w:p>
    <w:p w14:paraId="5247A832" w14:textId="45139933" w:rsidR="00976BE5" w:rsidRPr="009E6D56" w:rsidRDefault="00976BE5" w:rsidP="009E6D56">
      <w:pPr>
        <w:pStyle w:val="Styleoutlinelevel2"/>
        <w:spacing w:before="360"/>
      </w:pPr>
      <w:bookmarkStart w:id="15" w:name="_Toc24473862"/>
      <w:r w:rsidRPr="009E6D56">
        <w:t>3.</w:t>
      </w:r>
      <w:r w:rsidR="00294502">
        <w:rPr>
          <w:rFonts w:asciiTheme="minorEastAsia" w:eastAsiaTheme="minorEastAsia" w:hAnsiTheme="minorEastAsia" w:hint="eastAsia"/>
          <w:lang w:eastAsia="zh-CN"/>
        </w:rPr>
        <w:t>4</w:t>
      </w:r>
      <w:r w:rsidRPr="009E6D56">
        <w:t xml:space="preserve"> Upgrade </w:t>
      </w:r>
      <w:r w:rsidRPr="009E6D56">
        <w:rPr>
          <w:rFonts w:hint="eastAsia"/>
        </w:rPr>
        <w:t>Procedure</w:t>
      </w:r>
      <w:bookmarkEnd w:id="15"/>
    </w:p>
    <w:p w14:paraId="785BE59D" w14:textId="77777777" w:rsidR="005F18AD" w:rsidRDefault="005F18AD" w:rsidP="005F18AD">
      <w:pPr>
        <w:pStyle w:val="Styleoutlinelevelbodytext"/>
      </w:pPr>
      <w:r>
        <w:t>Before upgrade, do the following:</w:t>
      </w:r>
    </w:p>
    <w:p w14:paraId="7884B2C4" w14:textId="2944DF7A" w:rsidR="005F18AD" w:rsidRPr="00556ACC" w:rsidRDefault="005F18AD" w:rsidP="005F18AD">
      <w:pPr>
        <w:pStyle w:val="Styleoutlinelevelbodytext"/>
        <w:rPr>
          <w:color w:val="0C5982" w:themeColor="accent1" w:themeShade="80"/>
        </w:rPr>
      </w:pPr>
      <w:r>
        <w:t xml:space="preserve">1. Obtain the update package of this version from </w:t>
      </w:r>
      <w:hyperlink r:id="rId14" w:history="1">
        <w:r w:rsidRPr="00556ACC">
          <w:rPr>
            <w:rStyle w:val="a9"/>
            <w:color w:val="0C5982" w:themeColor="accent1" w:themeShade="80"/>
          </w:rPr>
          <w:t>http://community.sangfor.com/plugin.php?id=service:download&amp;action=view&amp;fid=9#/6/all</w:t>
        </w:r>
      </w:hyperlink>
    </w:p>
    <w:p w14:paraId="15CAF76D" w14:textId="731DB29F" w:rsidR="005F18AD" w:rsidRDefault="005F18AD" w:rsidP="005F18AD">
      <w:pPr>
        <w:pStyle w:val="Styleoutlinelevelbodytext"/>
      </w:pPr>
      <w:r>
        <w:t xml:space="preserve">2. Launch </w:t>
      </w:r>
      <w:proofErr w:type="spellStart"/>
      <w:r>
        <w:t>Sangfor</w:t>
      </w:r>
      <w:proofErr w:type="spellEnd"/>
      <w:r>
        <w:t xml:space="preserve"> Firmware Updater 6.</w:t>
      </w:r>
      <w:r w:rsidR="00DA6DB5">
        <w:t>0</w:t>
      </w:r>
      <w:r>
        <w:t>, connect it to IAM unit, and load that update package to start upgrade.</w:t>
      </w:r>
    </w:p>
    <w:p w14:paraId="4669C1BA" w14:textId="25AE051C" w:rsidR="00976BE5" w:rsidRDefault="005F18AD" w:rsidP="005F18AD">
      <w:pPr>
        <w:pStyle w:val="Styleoutlinelevelbodytext"/>
      </w:pPr>
      <w:r>
        <w:t>The upgrade procedure for other means of upgrade i</w:t>
      </w:r>
      <w:r w:rsidR="00255DF2">
        <w:t>s similar to that for IAM12.0.40</w:t>
      </w:r>
      <w:r>
        <w:t xml:space="preserve"> official version.</w:t>
      </w:r>
    </w:p>
    <w:p w14:paraId="62068F38" w14:textId="59338E32" w:rsidR="00493D0F" w:rsidRDefault="00493D0F" w:rsidP="005F18AD">
      <w:pPr>
        <w:pStyle w:val="Styleoutlinelevelbodytext"/>
        <w:rPr>
          <w:rStyle w:val="a9"/>
          <w:color w:val="0070C0"/>
        </w:rPr>
      </w:pPr>
      <w:r w:rsidRPr="00493D0F">
        <w:lastRenderedPageBreak/>
        <w:t xml:space="preserve">For more guidance, please refer to: </w:t>
      </w:r>
      <w:hyperlink r:id="rId15" w:history="1">
        <w:r w:rsidRPr="00556ACC">
          <w:rPr>
            <w:rStyle w:val="a9"/>
            <w:color w:val="0C5982" w:themeColor="accent1" w:themeShade="80"/>
          </w:rPr>
          <w:t>http://community.sangfor.com/plugin.php?id=sangfor_databases:index&amp;mod=viewdatabase&amp;tid=2054</w:t>
        </w:r>
      </w:hyperlink>
    </w:p>
    <w:p w14:paraId="780220D6" w14:textId="17D5B013" w:rsidR="00556ACC" w:rsidRPr="00556ACC" w:rsidRDefault="00556ACC" w:rsidP="00556ACC">
      <w:pPr>
        <w:pStyle w:val="Styleoutlinelevelbodytext"/>
        <w:rPr>
          <w:color w:val="0C5982" w:themeColor="accent1" w:themeShade="80"/>
        </w:rPr>
      </w:pPr>
      <w:r>
        <w:t xml:space="preserve">3. The download path for BI is: </w:t>
      </w:r>
      <w:hyperlink r:id="rId16" w:history="1">
        <w:r w:rsidRPr="00556ACC">
          <w:rPr>
            <w:rStyle w:val="a9"/>
            <w:color w:val="0C5982" w:themeColor="accent1" w:themeShade="80"/>
          </w:rPr>
          <w:t>http://community.sangfor.com/plugin.php?id=service:download&amp;action=view&amp;fid=9#/14/all</w:t>
        </w:r>
      </w:hyperlink>
    </w:p>
    <w:p w14:paraId="04B2B745" w14:textId="6497747D" w:rsidR="00556ACC" w:rsidRDefault="00556ACC" w:rsidP="00556ACC">
      <w:pPr>
        <w:pStyle w:val="Styleoutlinelevelbodytext"/>
      </w:pPr>
      <w:r>
        <w:t xml:space="preserve">4. BI deployment guide: </w:t>
      </w:r>
    </w:p>
    <w:p w14:paraId="29E2FE30" w14:textId="57A8779E" w:rsidR="00556ACC" w:rsidRPr="00556ACC" w:rsidRDefault="002057CF" w:rsidP="00556ACC">
      <w:pPr>
        <w:pStyle w:val="Styleoutlinelevelbodytext"/>
        <w:rPr>
          <w:color w:val="0C5982" w:themeColor="accent1" w:themeShade="80"/>
        </w:rPr>
      </w:pPr>
      <w:hyperlink r:id="rId17" w:history="1">
        <w:r w:rsidR="00556ACC" w:rsidRPr="00556ACC">
          <w:rPr>
            <w:rStyle w:val="a9"/>
            <w:color w:val="0C5982" w:themeColor="accent1" w:themeShade="80"/>
          </w:rPr>
          <w:t>http://community.sangfor.com/plugin.php?id=sangfor_databases:index&amp;mod=viewdatabase&amp;tid=831</w:t>
        </w:r>
      </w:hyperlink>
    </w:p>
    <w:p w14:paraId="0C9C7AB3" w14:textId="74042A64" w:rsidR="0073296E" w:rsidRPr="009E6D56" w:rsidRDefault="0073296E" w:rsidP="009E6D56">
      <w:pPr>
        <w:pStyle w:val="Styleoutlinelevel2"/>
        <w:spacing w:before="360"/>
      </w:pPr>
      <w:bookmarkStart w:id="16" w:name="_Toc24473863"/>
      <w:r w:rsidRPr="009E6D56">
        <w:t>3.</w:t>
      </w:r>
      <w:r w:rsidR="00393D01">
        <w:t>5</w:t>
      </w:r>
      <w:r w:rsidRPr="009E6D56">
        <w:t xml:space="preserve"> </w:t>
      </w:r>
      <w:r w:rsidR="00FC76DB" w:rsidRPr="009E6D56">
        <w:t>Handling</w:t>
      </w:r>
      <w:r w:rsidRPr="009E6D56">
        <w:t xml:space="preserve"> </w:t>
      </w:r>
      <w:r w:rsidRPr="009E6D56">
        <w:rPr>
          <w:rFonts w:hint="eastAsia"/>
        </w:rPr>
        <w:t>o</w:t>
      </w:r>
      <w:r w:rsidRPr="009E6D56">
        <w:t>f Upgr</w:t>
      </w:r>
      <w:r w:rsidR="00493D0F">
        <w:t>a</w:t>
      </w:r>
      <w:r w:rsidRPr="009E6D56">
        <w:t xml:space="preserve">de </w:t>
      </w:r>
      <w:r w:rsidR="00FC76DB" w:rsidRPr="009E6D56">
        <w:t>Failure</w:t>
      </w:r>
      <w:bookmarkEnd w:id="16"/>
    </w:p>
    <w:tbl>
      <w:tblPr>
        <w:tblW w:w="8793"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51"/>
        <w:gridCol w:w="3047"/>
        <w:gridCol w:w="2695"/>
      </w:tblGrid>
      <w:tr w:rsidR="00254678" w14:paraId="2E00D2A5" w14:textId="77777777" w:rsidTr="00254678">
        <w:trPr>
          <w:trHeight w:val="252"/>
        </w:trPr>
        <w:tc>
          <w:tcPr>
            <w:tcW w:w="3051" w:type="dxa"/>
            <w:tcBorders>
              <w:top w:val="single" w:sz="4" w:space="0" w:color="auto"/>
              <w:left w:val="single" w:sz="4" w:space="0" w:color="auto"/>
              <w:bottom w:val="single" w:sz="4" w:space="0" w:color="auto"/>
              <w:right w:val="single" w:sz="4" w:space="0" w:color="auto"/>
            </w:tcBorders>
            <w:hideMark/>
          </w:tcPr>
          <w:p w14:paraId="43A563FF" w14:textId="77777777" w:rsidR="00254678" w:rsidRPr="00254678" w:rsidRDefault="00254678" w:rsidP="00254678">
            <w:pPr>
              <w:pStyle w:val="Styleoutlinelevelbodytext"/>
              <w:rPr>
                <w:b/>
                <w:bCs/>
                <w:sz w:val="24"/>
                <w:szCs w:val="24"/>
                <w:highlight w:val="black"/>
              </w:rPr>
            </w:pPr>
            <w:r w:rsidRPr="00254678">
              <w:rPr>
                <w:b/>
                <w:bCs/>
                <w:sz w:val="24"/>
                <w:szCs w:val="24"/>
              </w:rPr>
              <w:t>Upgrade Failure</w:t>
            </w:r>
          </w:p>
        </w:tc>
        <w:tc>
          <w:tcPr>
            <w:tcW w:w="3047" w:type="dxa"/>
            <w:tcBorders>
              <w:top w:val="single" w:sz="4" w:space="0" w:color="auto"/>
              <w:left w:val="single" w:sz="4" w:space="0" w:color="auto"/>
              <w:bottom w:val="single" w:sz="4" w:space="0" w:color="auto"/>
              <w:right w:val="single" w:sz="4" w:space="0" w:color="auto"/>
            </w:tcBorders>
            <w:hideMark/>
          </w:tcPr>
          <w:p w14:paraId="3AF9FD36" w14:textId="77777777" w:rsidR="00254678" w:rsidRPr="00254678" w:rsidRDefault="00254678" w:rsidP="00254678">
            <w:pPr>
              <w:pStyle w:val="Styleoutlinelevelbodytext"/>
              <w:rPr>
                <w:b/>
                <w:bCs/>
                <w:sz w:val="24"/>
                <w:szCs w:val="24"/>
                <w:highlight w:val="black"/>
              </w:rPr>
            </w:pPr>
            <w:r w:rsidRPr="00254678">
              <w:rPr>
                <w:b/>
                <w:bCs/>
                <w:sz w:val="24"/>
                <w:szCs w:val="24"/>
              </w:rPr>
              <w:t>Prompt on Firmware Updater</w:t>
            </w:r>
          </w:p>
        </w:tc>
        <w:tc>
          <w:tcPr>
            <w:tcW w:w="2695" w:type="dxa"/>
            <w:tcBorders>
              <w:top w:val="single" w:sz="4" w:space="0" w:color="auto"/>
              <w:left w:val="single" w:sz="4" w:space="0" w:color="auto"/>
              <w:bottom w:val="single" w:sz="4" w:space="0" w:color="auto"/>
              <w:right w:val="single" w:sz="4" w:space="0" w:color="auto"/>
            </w:tcBorders>
            <w:hideMark/>
          </w:tcPr>
          <w:p w14:paraId="2373D6B6" w14:textId="77777777" w:rsidR="00254678" w:rsidRPr="00254678" w:rsidRDefault="00254678" w:rsidP="00254678">
            <w:pPr>
              <w:pStyle w:val="Styleoutlinelevelbodytext"/>
              <w:rPr>
                <w:b/>
                <w:bCs/>
                <w:sz w:val="24"/>
                <w:szCs w:val="24"/>
                <w:highlight w:val="black"/>
              </w:rPr>
            </w:pPr>
            <w:r w:rsidRPr="00254678">
              <w:rPr>
                <w:b/>
                <w:bCs/>
                <w:sz w:val="24"/>
                <w:szCs w:val="24"/>
              </w:rPr>
              <w:t>Solution</w:t>
            </w:r>
          </w:p>
        </w:tc>
      </w:tr>
      <w:tr w:rsidR="00254678" w14:paraId="50ED999A" w14:textId="77777777" w:rsidTr="00254678">
        <w:tc>
          <w:tcPr>
            <w:tcW w:w="3051" w:type="dxa"/>
            <w:tcBorders>
              <w:top w:val="single" w:sz="4" w:space="0" w:color="auto"/>
              <w:left w:val="single" w:sz="4" w:space="0" w:color="auto"/>
              <w:bottom w:val="single" w:sz="4" w:space="0" w:color="auto"/>
              <w:right w:val="single" w:sz="4" w:space="0" w:color="auto"/>
            </w:tcBorders>
            <w:hideMark/>
          </w:tcPr>
          <w:p w14:paraId="709DC534" w14:textId="77777777" w:rsidR="00254678" w:rsidRDefault="00254678" w:rsidP="00254678">
            <w:pPr>
              <w:pStyle w:val="Styleoutlinelevelbodytext"/>
              <w:rPr>
                <w:highlight w:val="black"/>
              </w:rPr>
            </w:pPr>
            <w:r>
              <w:t xml:space="preserve">High availability mode is not supported by the new version. </w:t>
            </w:r>
          </w:p>
        </w:tc>
        <w:tc>
          <w:tcPr>
            <w:tcW w:w="3047" w:type="dxa"/>
            <w:tcBorders>
              <w:top w:val="single" w:sz="4" w:space="0" w:color="auto"/>
              <w:left w:val="single" w:sz="4" w:space="0" w:color="auto"/>
              <w:bottom w:val="single" w:sz="4" w:space="0" w:color="auto"/>
              <w:right w:val="single" w:sz="4" w:space="0" w:color="auto"/>
            </w:tcBorders>
            <w:hideMark/>
          </w:tcPr>
          <w:p w14:paraId="6FA33DBF" w14:textId="77777777" w:rsidR="00254678" w:rsidRDefault="00254678" w:rsidP="00254678">
            <w:pPr>
              <w:pStyle w:val="Styleoutlinelevelbodytext"/>
              <w:rPr>
                <w:bCs/>
                <w:highlight w:val="black"/>
              </w:rPr>
            </w:pPr>
            <w:r>
              <w:t>"MODE_BRIDGE and HA_CLU not support!"</w:t>
            </w:r>
          </w:p>
        </w:tc>
        <w:tc>
          <w:tcPr>
            <w:tcW w:w="2695" w:type="dxa"/>
            <w:tcBorders>
              <w:top w:val="single" w:sz="4" w:space="0" w:color="auto"/>
              <w:left w:val="single" w:sz="4" w:space="0" w:color="auto"/>
              <w:bottom w:val="single" w:sz="4" w:space="0" w:color="auto"/>
              <w:right w:val="single" w:sz="4" w:space="0" w:color="auto"/>
            </w:tcBorders>
          </w:tcPr>
          <w:p w14:paraId="6484AAEA" w14:textId="77777777" w:rsidR="00254678" w:rsidRDefault="00254678" w:rsidP="00254678">
            <w:pPr>
              <w:pStyle w:val="Styleoutlinelevelbodytext"/>
              <w:rPr>
                <w:bCs/>
                <w:highlight w:val="black"/>
              </w:rPr>
            </w:pPr>
            <w:r>
              <w:t>1. Visit the web admin console, disable high availability and then perform upgrade again.</w:t>
            </w:r>
          </w:p>
          <w:p w14:paraId="509DCDD1" w14:textId="77777777" w:rsidR="00254678" w:rsidRDefault="00254678" w:rsidP="00254678">
            <w:pPr>
              <w:pStyle w:val="Styleoutlinelevelbodytext"/>
              <w:rPr>
                <w:highlight w:val="black"/>
              </w:rPr>
            </w:pPr>
          </w:p>
        </w:tc>
      </w:tr>
      <w:tr w:rsidR="00254678" w14:paraId="6C107D65" w14:textId="77777777" w:rsidTr="00254678">
        <w:tc>
          <w:tcPr>
            <w:tcW w:w="3051" w:type="dxa"/>
            <w:tcBorders>
              <w:top w:val="single" w:sz="4" w:space="0" w:color="auto"/>
              <w:left w:val="single" w:sz="4" w:space="0" w:color="auto"/>
              <w:bottom w:val="single" w:sz="4" w:space="0" w:color="auto"/>
              <w:right w:val="single" w:sz="4" w:space="0" w:color="auto"/>
            </w:tcBorders>
            <w:hideMark/>
          </w:tcPr>
          <w:p w14:paraId="462A7825" w14:textId="77777777" w:rsidR="00254678" w:rsidRDefault="00254678" w:rsidP="00254678">
            <w:pPr>
              <w:pStyle w:val="Styleoutlinelevelbodytext"/>
              <w:rPr>
                <w:highlight w:val="black"/>
              </w:rPr>
            </w:pPr>
            <w:r>
              <w:t>Wireless access control is enabled, which is not supported by the new version of IAM unit.</w:t>
            </w:r>
          </w:p>
        </w:tc>
        <w:tc>
          <w:tcPr>
            <w:tcW w:w="3047" w:type="dxa"/>
            <w:tcBorders>
              <w:top w:val="single" w:sz="4" w:space="0" w:color="auto"/>
              <w:left w:val="single" w:sz="4" w:space="0" w:color="auto"/>
              <w:bottom w:val="single" w:sz="4" w:space="0" w:color="auto"/>
              <w:right w:val="single" w:sz="4" w:space="0" w:color="auto"/>
            </w:tcBorders>
            <w:hideMark/>
          </w:tcPr>
          <w:p w14:paraId="664FFD0E" w14:textId="77777777" w:rsidR="00254678" w:rsidRDefault="00254678" w:rsidP="00254678">
            <w:pPr>
              <w:pStyle w:val="Styleoutlinelevelbodytext"/>
              <w:rPr>
                <w:bCs/>
                <w:highlight w:val="black"/>
              </w:rPr>
            </w:pPr>
            <w:r>
              <w:t xml:space="preserve">"wireless </w:t>
            </w:r>
            <w:proofErr w:type="spellStart"/>
            <w:r>
              <w:t>sn</w:t>
            </w:r>
            <w:proofErr w:type="spellEnd"/>
            <w:r>
              <w:t xml:space="preserve"> is valid, not allow to upgrade"</w:t>
            </w:r>
          </w:p>
        </w:tc>
        <w:tc>
          <w:tcPr>
            <w:tcW w:w="2695" w:type="dxa"/>
            <w:tcBorders>
              <w:top w:val="single" w:sz="4" w:space="0" w:color="auto"/>
              <w:left w:val="single" w:sz="4" w:space="0" w:color="auto"/>
              <w:bottom w:val="single" w:sz="4" w:space="0" w:color="auto"/>
              <w:right w:val="single" w:sz="4" w:space="0" w:color="auto"/>
            </w:tcBorders>
          </w:tcPr>
          <w:p w14:paraId="25ABE538" w14:textId="15017AC0" w:rsidR="00254678" w:rsidRDefault="00254678" w:rsidP="00254678">
            <w:pPr>
              <w:pStyle w:val="Styleoutlinelevelbodytext"/>
              <w:rPr>
                <w:bCs/>
                <w:highlight w:val="black"/>
              </w:rPr>
            </w:pPr>
            <w:r>
              <w:t>Contact TAC for help.</w:t>
            </w:r>
          </w:p>
          <w:p w14:paraId="4E8554BC" w14:textId="77777777" w:rsidR="00254678" w:rsidRDefault="00254678" w:rsidP="00254678">
            <w:pPr>
              <w:pStyle w:val="Styleoutlinelevelbodytext"/>
              <w:rPr>
                <w:highlight w:val="black"/>
              </w:rPr>
            </w:pPr>
          </w:p>
        </w:tc>
      </w:tr>
      <w:tr w:rsidR="00254678" w14:paraId="387A258B" w14:textId="77777777" w:rsidTr="00254678">
        <w:tc>
          <w:tcPr>
            <w:tcW w:w="3051" w:type="dxa"/>
            <w:tcBorders>
              <w:top w:val="single" w:sz="4" w:space="0" w:color="auto"/>
              <w:left w:val="single" w:sz="4" w:space="0" w:color="auto"/>
              <w:bottom w:val="single" w:sz="4" w:space="0" w:color="auto"/>
              <w:right w:val="single" w:sz="4" w:space="0" w:color="auto"/>
            </w:tcBorders>
            <w:hideMark/>
          </w:tcPr>
          <w:p w14:paraId="4FA7885F" w14:textId="77777777" w:rsidR="00254678" w:rsidRDefault="00254678" w:rsidP="00254678">
            <w:pPr>
              <w:pStyle w:val="Styleoutlinelevelbodytext"/>
              <w:rPr>
                <w:highlight w:val="black"/>
              </w:rPr>
            </w:pPr>
            <w:r>
              <w:t>Devices with mobile VPN users configured are not supported to upgrade.</w:t>
            </w:r>
          </w:p>
        </w:tc>
        <w:tc>
          <w:tcPr>
            <w:tcW w:w="3047" w:type="dxa"/>
            <w:tcBorders>
              <w:top w:val="single" w:sz="4" w:space="0" w:color="auto"/>
              <w:left w:val="single" w:sz="4" w:space="0" w:color="auto"/>
              <w:bottom w:val="single" w:sz="4" w:space="0" w:color="auto"/>
              <w:right w:val="single" w:sz="4" w:space="0" w:color="auto"/>
            </w:tcBorders>
            <w:hideMark/>
          </w:tcPr>
          <w:p w14:paraId="692787F0" w14:textId="77777777" w:rsidR="00254678" w:rsidRDefault="00254678" w:rsidP="00254678">
            <w:pPr>
              <w:pStyle w:val="Styleoutlinelevelbodytext"/>
              <w:rPr>
                <w:highlight w:val="black"/>
              </w:rPr>
            </w:pPr>
            <w:r>
              <w:t>There are mobile users exist. Please delete the mobile users before trying again</w:t>
            </w:r>
          </w:p>
        </w:tc>
        <w:tc>
          <w:tcPr>
            <w:tcW w:w="2695" w:type="dxa"/>
            <w:tcBorders>
              <w:top w:val="single" w:sz="4" w:space="0" w:color="auto"/>
              <w:left w:val="single" w:sz="4" w:space="0" w:color="auto"/>
              <w:bottom w:val="single" w:sz="4" w:space="0" w:color="auto"/>
              <w:right w:val="single" w:sz="4" w:space="0" w:color="auto"/>
            </w:tcBorders>
            <w:hideMark/>
          </w:tcPr>
          <w:p w14:paraId="2C9703D1" w14:textId="77777777" w:rsidR="00254678" w:rsidRDefault="00254678" w:rsidP="00254678">
            <w:pPr>
              <w:pStyle w:val="Styleoutlinelevelbodytext"/>
              <w:rPr>
                <w:highlight w:val="black"/>
              </w:rPr>
            </w:pPr>
            <w:r>
              <w:t>Remove the mobile users before upgrade.</w:t>
            </w:r>
          </w:p>
        </w:tc>
      </w:tr>
      <w:tr w:rsidR="00254678" w14:paraId="6E7992CD" w14:textId="77777777" w:rsidTr="00254678">
        <w:tc>
          <w:tcPr>
            <w:tcW w:w="3051" w:type="dxa"/>
            <w:tcBorders>
              <w:top w:val="single" w:sz="4" w:space="0" w:color="auto"/>
              <w:left w:val="single" w:sz="4" w:space="0" w:color="auto"/>
              <w:bottom w:val="single" w:sz="4" w:space="0" w:color="auto"/>
              <w:right w:val="single" w:sz="4" w:space="0" w:color="auto"/>
            </w:tcBorders>
            <w:hideMark/>
          </w:tcPr>
          <w:p w14:paraId="40FF1D50" w14:textId="77777777" w:rsidR="00254678" w:rsidRDefault="00254678" w:rsidP="00254678">
            <w:pPr>
              <w:pStyle w:val="Styleoutlinelevelbodytext"/>
              <w:rPr>
                <w:highlight w:val="black"/>
              </w:rPr>
            </w:pPr>
            <w:r>
              <w:t xml:space="preserve">Devices with virtual IP pool available for mobile users are not supported to upgrade. Please remove them before upgrade.  </w:t>
            </w:r>
          </w:p>
        </w:tc>
        <w:tc>
          <w:tcPr>
            <w:tcW w:w="3047" w:type="dxa"/>
            <w:tcBorders>
              <w:top w:val="single" w:sz="4" w:space="0" w:color="auto"/>
              <w:left w:val="single" w:sz="4" w:space="0" w:color="auto"/>
              <w:bottom w:val="single" w:sz="4" w:space="0" w:color="auto"/>
              <w:right w:val="single" w:sz="4" w:space="0" w:color="auto"/>
            </w:tcBorders>
            <w:hideMark/>
          </w:tcPr>
          <w:p w14:paraId="16145B69" w14:textId="77777777" w:rsidR="00254678" w:rsidRDefault="00254678" w:rsidP="00254678">
            <w:pPr>
              <w:pStyle w:val="Styleoutlinelevelbodytext"/>
              <w:rPr>
                <w:highlight w:val="black"/>
              </w:rPr>
            </w:pPr>
            <w:r>
              <w:t>There are virtual IP addresses for mobile users being assigned. Please remove them before trying again</w:t>
            </w:r>
          </w:p>
        </w:tc>
        <w:tc>
          <w:tcPr>
            <w:tcW w:w="2695" w:type="dxa"/>
            <w:tcBorders>
              <w:top w:val="single" w:sz="4" w:space="0" w:color="auto"/>
              <w:left w:val="single" w:sz="4" w:space="0" w:color="auto"/>
              <w:bottom w:val="single" w:sz="4" w:space="0" w:color="auto"/>
              <w:right w:val="single" w:sz="4" w:space="0" w:color="auto"/>
            </w:tcBorders>
            <w:hideMark/>
          </w:tcPr>
          <w:p w14:paraId="26037A5A" w14:textId="77777777" w:rsidR="00254678" w:rsidRDefault="00254678" w:rsidP="00254678">
            <w:pPr>
              <w:pStyle w:val="Styleoutlinelevelbodytext"/>
              <w:rPr>
                <w:highlight w:val="black"/>
              </w:rPr>
            </w:pPr>
            <w:r>
              <w:t>Remove the virtual IP before upgrade.</w:t>
            </w:r>
          </w:p>
        </w:tc>
      </w:tr>
      <w:tr w:rsidR="00254678" w14:paraId="24260937" w14:textId="77777777" w:rsidTr="00254678">
        <w:tc>
          <w:tcPr>
            <w:tcW w:w="3051" w:type="dxa"/>
            <w:tcBorders>
              <w:top w:val="single" w:sz="4" w:space="0" w:color="auto"/>
              <w:left w:val="single" w:sz="4" w:space="0" w:color="auto"/>
              <w:bottom w:val="single" w:sz="4" w:space="0" w:color="auto"/>
              <w:right w:val="single" w:sz="4" w:space="0" w:color="auto"/>
            </w:tcBorders>
          </w:tcPr>
          <w:p w14:paraId="6FE20C89" w14:textId="6CDF140B" w:rsidR="00254678" w:rsidRPr="00254678" w:rsidRDefault="00254678" w:rsidP="00254678">
            <w:pPr>
              <w:pStyle w:val="Styleoutlinelevelbodytext"/>
              <w:rPr>
                <w:rFonts w:eastAsiaTheme="minorEastAsia"/>
                <w:highlight w:val="black"/>
              </w:rPr>
            </w:pPr>
            <w:r>
              <w:t xml:space="preserve">Upgrade is not supported when multiline is not enabled but IPsec connection is established through line 2. </w:t>
            </w:r>
          </w:p>
        </w:tc>
        <w:tc>
          <w:tcPr>
            <w:tcW w:w="3047" w:type="dxa"/>
            <w:tcBorders>
              <w:top w:val="single" w:sz="4" w:space="0" w:color="auto"/>
              <w:left w:val="single" w:sz="4" w:space="0" w:color="auto"/>
              <w:bottom w:val="single" w:sz="4" w:space="0" w:color="auto"/>
              <w:right w:val="single" w:sz="4" w:space="0" w:color="auto"/>
            </w:tcBorders>
            <w:hideMark/>
          </w:tcPr>
          <w:p w14:paraId="4E07CCF8" w14:textId="77777777" w:rsidR="00254678" w:rsidRDefault="00254678" w:rsidP="00254678">
            <w:pPr>
              <w:pStyle w:val="Styleoutlinelevelbodytext"/>
              <w:rPr>
                <w:highlight w:val="black"/>
              </w:rPr>
            </w:pPr>
            <w:r>
              <w:t>There are IPSEC connections based on line two on condition that the multiline feature is not enabled. Please enable the feature or change to the line one before upgrading.</w:t>
            </w:r>
          </w:p>
        </w:tc>
        <w:tc>
          <w:tcPr>
            <w:tcW w:w="2695" w:type="dxa"/>
            <w:tcBorders>
              <w:top w:val="single" w:sz="4" w:space="0" w:color="auto"/>
              <w:left w:val="single" w:sz="4" w:space="0" w:color="auto"/>
              <w:bottom w:val="single" w:sz="4" w:space="0" w:color="auto"/>
              <w:right w:val="single" w:sz="4" w:space="0" w:color="auto"/>
            </w:tcBorders>
          </w:tcPr>
          <w:p w14:paraId="22AB63F2" w14:textId="4510CD0D" w:rsidR="00254678" w:rsidRPr="00254678" w:rsidRDefault="00254678" w:rsidP="00254678">
            <w:pPr>
              <w:pStyle w:val="Styleoutlinelevelbodytext"/>
              <w:rPr>
                <w:rFonts w:eastAsiaTheme="minorEastAsia"/>
                <w:bCs/>
              </w:rPr>
            </w:pPr>
            <w:r>
              <w:t xml:space="preserve">Enable Multiline and add line 2 before upgrade. </w:t>
            </w:r>
          </w:p>
        </w:tc>
      </w:tr>
      <w:tr w:rsidR="00254678" w14:paraId="09A35871" w14:textId="77777777" w:rsidTr="00254678">
        <w:trPr>
          <w:trHeight w:val="216"/>
        </w:trPr>
        <w:tc>
          <w:tcPr>
            <w:tcW w:w="3051" w:type="dxa"/>
            <w:tcBorders>
              <w:top w:val="single" w:sz="4" w:space="0" w:color="auto"/>
              <w:left w:val="single" w:sz="4" w:space="0" w:color="auto"/>
              <w:bottom w:val="single" w:sz="4" w:space="0" w:color="auto"/>
              <w:right w:val="single" w:sz="4" w:space="0" w:color="auto"/>
            </w:tcBorders>
            <w:hideMark/>
          </w:tcPr>
          <w:p w14:paraId="623C55B3" w14:textId="77777777" w:rsidR="00254678" w:rsidRDefault="00254678" w:rsidP="00254678">
            <w:pPr>
              <w:pStyle w:val="Styleoutlinelevelbodytext"/>
              <w:rPr>
                <w:color w:val="auto"/>
              </w:rPr>
            </w:pPr>
            <w:r>
              <w:t xml:space="preserve">For IAM unit deployed in Route mode, if WAN interface has port 9998 enabled, upgrade </w:t>
            </w:r>
            <w:proofErr w:type="gramStart"/>
            <w:r>
              <w:t>to  IAM</w:t>
            </w:r>
            <w:proofErr w:type="gramEnd"/>
            <w:r>
              <w:t xml:space="preserve"> 12.0.27 is not allowed. </w:t>
            </w:r>
          </w:p>
        </w:tc>
        <w:tc>
          <w:tcPr>
            <w:tcW w:w="3047" w:type="dxa"/>
            <w:tcBorders>
              <w:top w:val="single" w:sz="4" w:space="0" w:color="auto"/>
              <w:left w:val="nil"/>
              <w:bottom w:val="single" w:sz="4" w:space="0" w:color="auto"/>
              <w:right w:val="single" w:sz="4" w:space="0" w:color="auto"/>
            </w:tcBorders>
          </w:tcPr>
          <w:p w14:paraId="3FB0A23F" w14:textId="77777777" w:rsidR="00254678" w:rsidRDefault="00254678" w:rsidP="00254678">
            <w:pPr>
              <w:pStyle w:val="Styleoutlinelevelbodytext"/>
            </w:pPr>
          </w:p>
        </w:tc>
        <w:tc>
          <w:tcPr>
            <w:tcW w:w="2695" w:type="dxa"/>
            <w:tcBorders>
              <w:top w:val="single" w:sz="4" w:space="0" w:color="auto"/>
              <w:left w:val="nil"/>
              <w:bottom w:val="single" w:sz="4" w:space="0" w:color="auto"/>
              <w:right w:val="single" w:sz="4" w:space="0" w:color="auto"/>
            </w:tcBorders>
            <w:hideMark/>
          </w:tcPr>
          <w:p w14:paraId="764D2C24" w14:textId="77777777" w:rsidR="00254678" w:rsidRDefault="00254678" w:rsidP="00254678">
            <w:pPr>
              <w:pStyle w:val="Styleoutlinelevelbodytext"/>
            </w:pPr>
            <w:r>
              <w:t xml:space="preserve">Delete the open port 9998 on WAN interface for device correlation </w:t>
            </w:r>
          </w:p>
        </w:tc>
      </w:tr>
    </w:tbl>
    <w:p w14:paraId="1919C4B8" w14:textId="36A66313" w:rsidR="0073296E" w:rsidRDefault="009E6D56" w:rsidP="00254678">
      <w:pPr>
        <w:pStyle w:val="Styleoutlinelevel1"/>
        <w:spacing w:before="480"/>
      </w:pPr>
      <w:bookmarkStart w:id="17" w:name="_Toc24473864"/>
      <w:r w:rsidRPr="009E6D56">
        <w:t>Chapter 4 Precaution</w:t>
      </w:r>
      <w:bookmarkEnd w:id="17"/>
    </w:p>
    <w:p w14:paraId="1872AB34" w14:textId="410252D8" w:rsidR="004413CC" w:rsidRDefault="004413CC" w:rsidP="004413CC">
      <w:pPr>
        <w:pStyle w:val="Styleoutlinelevelbodytext"/>
        <w:numPr>
          <w:ilvl w:val="0"/>
          <w:numId w:val="13"/>
        </w:numPr>
      </w:pPr>
      <w:r>
        <w:t>Internal database version will impact features but not upgrade. Please keep internal database up to date.</w:t>
      </w:r>
    </w:p>
    <w:p w14:paraId="021EA816" w14:textId="113104DC" w:rsidR="004413CC" w:rsidRDefault="004413CC" w:rsidP="004413CC">
      <w:pPr>
        <w:pStyle w:val="Styleoutlinelevelbodytext"/>
        <w:numPr>
          <w:ilvl w:val="0"/>
          <w:numId w:val="13"/>
        </w:numPr>
      </w:pPr>
      <w:r>
        <w:t xml:space="preserve">Central management: Support central management via </w:t>
      </w:r>
      <w:proofErr w:type="spellStart"/>
      <w:r>
        <w:t>Sangfor</w:t>
      </w:r>
      <w:proofErr w:type="spellEnd"/>
      <w:r>
        <w:t xml:space="preserve"> BBC; </w:t>
      </w:r>
      <w:proofErr w:type="gramStart"/>
      <w:r>
        <w:t>Not</w:t>
      </w:r>
      <w:proofErr w:type="gramEnd"/>
      <w:r>
        <w:t xml:space="preserve"> support central management via </w:t>
      </w:r>
      <w:proofErr w:type="spellStart"/>
      <w:r>
        <w:t>Sangfor</w:t>
      </w:r>
      <w:proofErr w:type="spellEnd"/>
      <w:r>
        <w:t xml:space="preserve"> CMC.</w:t>
      </w:r>
    </w:p>
    <w:p w14:paraId="6D22FE53" w14:textId="20941DFA" w:rsidR="004413CC" w:rsidRDefault="004413CC" w:rsidP="004413CC">
      <w:pPr>
        <w:pStyle w:val="Styleoutlinelevelbodytext"/>
        <w:numPr>
          <w:ilvl w:val="0"/>
          <w:numId w:val="13"/>
        </w:numPr>
      </w:pPr>
      <w:r>
        <w:t>Support pass-through, turning on pass-through does not require the device to restart.</w:t>
      </w:r>
    </w:p>
    <w:p w14:paraId="7283A80B" w14:textId="6D4EC02E" w:rsidR="004413CC" w:rsidRDefault="004413CC" w:rsidP="004413CC">
      <w:pPr>
        <w:pStyle w:val="Styleoutlinelevelbodytext"/>
        <w:numPr>
          <w:ilvl w:val="0"/>
          <w:numId w:val="13"/>
        </w:numPr>
      </w:pPr>
      <w:r>
        <w:t>Support HA.</w:t>
      </w:r>
    </w:p>
    <w:p w14:paraId="3FD2A283" w14:textId="012FA60B" w:rsidR="004413CC" w:rsidRDefault="004413CC" w:rsidP="004413CC">
      <w:pPr>
        <w:pStyle w:val="Styleoutlinelevelbodytext"/>
        <w:numPr>
          <w:ilvl w:val="0"/>
          <w:numId w:val="13"/>
        </w:numPr>
      </w:pPr>
      <w:r>
        <w:t xml:space="preserve">Authorization change: For IAM trial license, testing is performed on site after trial license is activated; for paid license, no additional operation is needed, because authorization is granted together with delivered hardware. </w:t>
      </w:r>
    </w:p>
    <w:p w14:paraId="2833A1E0" w14:textId="1C0194E4" w:rsidR="004413CC" w:rsidRPr="004413CC" w:rsidRDefault="004413CC" w:rsidP="004413CC">
      <w:pPr>
        <w:pStyle w:val="Styleoutlinelevelbodytext"/>
        <w:numPr>
          <w:ilvl w:val="0"/>
          <w:numId w:val="13"/>
        </w:numPr>
      </w:pPr>
      <w:r>
        <w:t>Downgrade is not supported.</w:t>
      </w:r>
    </w:p>
    <w:p w14:paraId="0EFECDB9" w14:textId="77777777" w:rsidR="000D0796" w:rsidRPr="00FB3B6C" w:rsidRDefault="00B531E4" w:rsidP="00810DDF">
      <w:pPr>
        <w:rPr>
          <w:rFonts w:ascii="Linux Libertine" w:hAnsi="Linux Libertine" w:cs="Linux Libertine"/>
          <w:sz w:val="32"/>
        </w:rPr>
      </w:pPr>
      <w:r w:rsidRPr="00FB3B6C">
        <w:rPr>
          <w:rFonts w:ascii="Linux Libertine" w:hAnsi="Linux Libertine" w:cs="Linux Libertine"/>
          <w:sz w:val="32"/>
        </w:rPr>
        <w:br w:type="page"/>
      </w:r>
      <w:r w:rsidR="004C2E73" w:rsidRPr="00FB3B6C">
        <w:rPr>
          <w:rFonts w:ascii="Linux Libertine" w:hAnsi="Linux Libertine" w:cs="Linux Libertine"/>
          <w:noProof/>
          <w:sz w:val="32"/>
          <w:lang w:eastAsia="zh-CN"/>
        </w:rPr>
        <w:lastRenderedPageBreak/>
        <w:drawing>
          <wp:anchor distT="0" distB="0" distL="114300" distR="114300" simplePos="0" relativeHeight="251679744" behindDoc="1" locked="0" layoutInCell="1" allowOverlap="1" wp14:anchorId="0CA02A7F" wp14:editId="778B0301">
            <wp:simplePos x="0" y="0"/>
            <wp:positionH relativeFrom="page">
              <wp:align>right</wp:align>
            </wp:positionH>
            <wp:positionV relativeFrom="paragraph">
              <wp:posOffset>-963613</wp:posOffset>
            </wp:positionV>
            <wp:extent cx="7577138" cy="10717983"/>
            <wp:effectExtent l="0" t="0" r="5080" b="762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577138" cy="10717983"/>
                    </a:xfrm>
                    <a:prstGeom prst="rect">
                      <a:avLst/>
                    </a:prstGeom>
                  </pic:spPr>
                </pic:pic>
              </a:graphicData>
            </a:graphic>
            <wp14:sizeRelH relativeFrom="page">
              <wp14:pctWidth>0</wp14:pctWidth>
            </wp14:sizeRelH>
            <wp14:sizeRelV relativeFrom="page">
              <wp14:pctHeight>0</wp14:pctHeight>
            </wp14:sizeRelV>
          </wp:anchor>
        </w:drawing>
      </w:r>
    </w:p>
    <w:sectPr w:rsidR="000D0796" w:rsidRPr="00FB3B6C" w:rsidSect="00715751">
      <w:headerReference w:type="default" r:id="rId19"/>
      <w:footerReference w:type="default" r:id="rId20"/>
      <w:pgSz w:w="11900" w:h="16840"/>
      <w:pgMar w:top="1440" w:right="1440" w:bottom="1440" w:left="1440" w:header="851" w:footer="964"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E5F466" w14:textId="77777777" w:rsidR="002057CF" w:rsidRDefault="002057CF">
      <w:r>
        <w:separator/>
      </w:r>
    </w:p>
  </w:endnote>
  <w:endnote w:type="continuationSeparator" w:id="0">
    <w:p w14:paraId="785033FB" w14:textId="77777777" w:rsidR="002057CF" w:rsidRDefault="00205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nux Libertine">
    <w:panose1 w:val="02000503000000000000"/>
    <w:charset w:val="00"/>
    <w:family w:val="auto"/>
    <w:pitch w:val="variable"/>
    <w:sig w:usb0="E0000AFF" w:usb1="5200E5FB" w:usb2="02000020"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Source Han Sans CN">
    <w:altName w:val="Yu Gothic"/>
    <w:panose1 w:val="00000000000000000000"/>
    <w:charset w:val="80"/>
    <w:family w:val="swiss"/>
    <w:notTrueType/>
    <w:pitch w:val="variable"/>
    <w:sig w:usb0="20000003" w:usb1="2ADF3C10" w:usb2="00000016" w:usb3="00000000" w:csb0="00060107" w:csb1="00000000"/>
  </w:font>
  <w:font w:name="黑体">
    <w:altName w:val="SimHei"/>
    <w:panose1 w:val="02010609060101010101"/>
    <w:charset w:val="86"/>
    <w:family w:val="modern"/>
    <w:pitch w:val="fixed"/>
    <w:sig w:usb0="800002BF" w:usb1="38CF7CFA" w:usb2="00000016" w:usb3="00000000" w:csb0="00040001" w:csb1="00000000"/>
  </w:font>
  <w:font w:name="Corbel">
    <w:panose1 w:val="020B0503020204020204"/>
    <w:charset w:val="00"/>
    <w:family w:val="swiss"/>
    <w:pitch w:val="variable"/>
    <w:sig w:usb0="A00002EF" w:usb1="4000A44B" w:usb2="00000000" w:usb3="00000000" w:csb0="0000019F" w:csb1="00000000"/>
  </w:font>
  <w:font w:name="Helvetica Neue">
    <w:altName w:val="Sylfaen"/>
    <w:charset w:val="00"/>
    <w:family w:val="auto"/>
    <w:pitch w:val="variable"/>
    <w:sig w:usb0="E50002FF" w:usb1="500079DB" w:usb2="00000010" w:usb3="00000000" w:csb0="00000001" w:csb1="00000000"/>
  </w:font>
  <w:font w:name="DINPro">
    <w:altName w:val="Calibri"/>
    <w:panose1 w:val="00000000000000000000"/>
    <w:charset w:val="00"/>
    <w:family w:val="auto"/>
    <w:notTrueType/>
    <w:pitch w:val="variable"/>
    <w:sig w:usb0="800002AF" w:usb1="4000206A" w:usb2="00000000" w:usb3="00000000" w:csb0="0000009F" w:csb1="00000000"/>
  </w:font>
  <w:font w:name="Source Han Sans CN Heavy">
    <w:altName w:val="Yu Gothic"/>
    <w:charset w:val="80"/>
    <w:family w:val="swiss"/>
    <w:pitch w:val="default"/>
    <w:sig w:usb0="00000000" w:usb1="00000000" w:usb2="00000016" w:usb3="00000000" w:csb0="00060107" w:csb1="00000000"/>
  </w:font>
  <w:font w:name="Source Han Sans CN Normal">
    <w:altName w:val="Yu Gothic"/>
    <w:panose1 w:val="00000000000000000000"/>
    <w:charset w:val="80"/>
    <w:family w:val="swiss"/>
    <w:notTrueType/>
    <w:pitch w:val="variable"/>
    <w:sig w:usb0="20000003" w:usb1="2ADF3C10" w:usb2="00000016" w:usb3="00000000" w:csb0="00060107"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a"/>
      </w:rPr>
      <w:id w:val="960920673"/>
    </w:sdtPr>
    <w:sdtEndPr>
      <w:rPr>
        <w:rStyle w:val="aa"/>
      </w:rPr>
    </w:sdtEndPr>
    <w:sdtContent>
      <w:p w14:paraId="50013E69" w14:textId="77777777" w:rsidR="000D0796" w:rsidRDefault="00544CB2">
        <w:pPr>
          <w:pStyle w:val="a4"/>
          <w:framePr w:wrap="around" w:vAnchor="text" w:hAnchor="margin" w:xAlign="right" w:y="1"/>
          <w:rPr>
            <w:rStyle w:val="aa"/>
          </w:rPr>
        </w:pPr>
        <w:r>
          <w:rPr>
            <w:rStyle w:val="aa"/>
          </w:rPr>
          <w:fldChar w:fldCharType="begin"/>
        </w:r>
        <w:r>
          <w:rPr>
            <w:rStyle w:val="aa"/>
          </w:rPr>
          <w:instrText xml:space="preserve"> PAGE </w:instrText>
        </w:r>
        <w:r>
          <w:rPr>
            <w:rStyle w:val="aa"/>
          </w:rPr>
          <w:fldChar w:fldCharType="end"/>
        </w:r>
      </w:p>
    </w:sdtContent>
  </w:sdt>
  <w:p w14:paraId="5AC42B45" w14:textId="77777777" w:rsidR="000D0796" w:rsidRDefault="000D0796">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97F36F" w14:textId="486BA012" w:rsidR="000D0796" w:rsidRDefault="000D0796">
    <w:pPr>
      <w:pStyle w:val="a4"/>
      <w:tabs>
        <w:tab w:val="clear" w:pos="9360"/>
        <w:tab w:val="right" w:pos="9020"/>
      </w:tabs>
      <w:spacing w:after="120"/>
      <w:ind w:right="360"/>
      <w:jc w:val="center"/>
      <w:rPr>
        <w:rFonts w:ascii="DINPro" w:eastAsia="宋体" w:hAnsi="DINPro"/>
        <w:color w:val="292929" w:themeColor="background2" w:themeShade="80"/>
        <w:szCs w:val="20"/>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2BA35D" w14:textId="20B24EE0" w:rsidR="00B531E4" w:rsidRDefault="00B531E4">
    <w:pPr>
      <w:pStyle w:val="a4"/>
      <w:tabs>
        <w:tab w:val="clear" w:pos="9360"/>
        <w:tab w:val="right" w:pos="9020"/>
      </w:tabs>
      <w:spacing w:after="120"/>
      <w:ind w:right="360"/>
      <w:jc w:val="center"/>
      <w:rPr>
        <w:rFonts w:ascii="DINPro" w:eastAsia="宋体" w:hAnsi="DINPro"/>
        <w:color w:val="292929" w:themeColor="background2" w:themeShade="80"/>
        <w:szCs w:val="20"/>
        <w:lang w:eastAsia="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0C652" w14:textId="67DD7B76" w:rsidR="000D0796" w:rsidRPr="00715751" w:rsidRDefault="00715751" w:rsidP="00715751">
    <w:pPr>
      <w:pStyle w:val="a4"/>
      <w:spacing w:after="120"/>
      <w:ind w:right="360"/>
      <w:rPr>
        <w:rFonts w:eastAsia="Source Han Sans CN" w:cs="Linux Libertine"/>
        <w:color w:val="292929" w:themeColor="background2" w:themeShade="80"/>
        <w:szCs w:val="20"/>
      </w:rPr>
    </w:pPr>
    <w:r w:rsidRPr="008139C0">
      <w:rPr>
        <w:rFonts w:eastAsia="Source Han Sans CN" w:cs="Linux Libertine"/>
        <w:noProof/>
        <w:color w:val="0070C0"/>
        <w:szCs w:val="20"/>
        <w:lang w:eastAsia="zh-CN"/>
      </w:rPr>
      <mc:AlternateContent>
        <mc:Choice Requires="wps">
          <w:drawing>
            <wp:anchor distT="0" distB="0" distL="114300" distR="114300" simplePos="0" relativeHeight="251659264" behindDoc="0" locked="0" layoutInCell="1" allowOverlap="1" wp14:anchorId="1C3452CA" wp14:editId="02DA0283">
              <wp:simplePos x="0" y="0"/>
              <wp:positionH relativeFrom="margin">
                <wp:align>right</wp:align>
              </wp:positionH>
              <wp:positionV relativeFrom="paragraph">
                <wp:posOffset>-28575</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sdt>
                          <w:sdtPr>
                            <w:rPr>
                              <w:rStyle w:val="aa"/>
                              <w:rFonts w:cs="Linux Libertine"/>
                              <w:szCs w:val="20"/>
                            </w:rPr>
                            <w:id w:val="667756346"/>
                          </w:sdtPr>
                          <w:sdtEndPr>
                            <w:rPr>
                              <w:rStyle w:val="aa"/>
                            </w:rPr>
                          </w:sdtEndPr>
                          <w:sdtContent>
                            <w:p w14:paraId="1235AAB4" w14:textId="77777777" w:rsidR="00715751" w:rsidRPr="00715751" w:rsidRDefault="00715751" w:rsidP="00715751">
                              <w:pPr>
                                <w:pStyle w:val="a4"/>
                                <w:rPr>
                                  <w:rStyle w:val="aa"/>
                                  <w:rFonts w:cs="Linux Libertine"/>
                                  <w:szCs w:val="20"/>
                                </w:rPr>
                              </w:pPr>
                              <w:r w:rsidRPr="00715751">
                                <w:rPr>
                                  <w:rStyle w:val="aa"/>
                                  <w:rFonts w:cs="Linux Libertine"/>
                                  <w:szCs w:val="20"/>
                                </w:rPr>
                                <w:fldChar w:fldCharType="begin"/>
                              </w:r>
                              <w:r w:rsidRPr="00715751">
                                <w:rPr>
                                  <w:rStyle w:val="aa"/>
                                  <w:rFonts w:cs="Linux Libertine"/>
                                  <w:szCs w:val="20"/>
                                </w:rPr>
                                <w:instrText xml:space="preserve"> PAGE </w:instrText>
                              </w:r>
                              <w:r w:rsidRPr="00715751">
                                <w:rPr>
                                  <w:rStyle w:val="aa"/>
                                  <w:rFonts w:cs="Linux Libertine"/>
                                  <w:szCs w:val="20"/>
                                </w:rPr>
                                <w:fldChar w:fldCharType="separate"/>
                              </w:r>
                              <w:r w:rsidR="00DE1E23">
                                <w:rPr>
                                  <w:rStyle w:val="aa"/>
                                  <w:rFonts w:cs="Linux Libertine"/>
                                  <w:noProof/>
                                  <w:szCs w:val="20"/>
                                </w:rPr>
                                <w:t>1</w:t>
                              </w:r>
                              <w:r w:rsidRPr="00715751">
                                <w:rPr>
                                  <w:rStyle w:val="aa"/>
                                  <w:rFonts w:cs="Linux Libertine"/>
                                  <w:szCs w:val="20"/>
                                </w:rPr>
                                <w:fldChar w:fldCharType="end"/>
                              </w:r>
                            </w:p>
                          </w:sdtContent>
                        </w:sdt>
                      </w:txbxContent>
                    </wps:txbx>
                    <wps:bodyPr rot="0" spcFirstLastPara="0" vertOverflow="overflow" horzOverflow="overflow" vert="horz" wrap="none" lIns="0" tIns="0" rIns="0" bIns="0" numCol="1" spcCol="38100" rtlCol="0" fromWordArt="0" anchor="t" anchorCtr="0" forceAA="0" compatLnSpc="1">
                      <a:spAutoFit/>
                    </wps:bodyPr>
                  </wps:wsp>
                </a:graphicData>
              </a:graphic>
            </wp:anchor>
          </w:drawing>
        </mc:Choice>
        <mc:Fallback>
          <w:pict>
            <v:shapetype w14:anchorId="1C3452CA" id="_x0000_t202" coordsize="21600,21600" o:spt="202" path="m,l,21600r21600,l21600,xe">
              <v:stroke joinstyle="miter"/>
              <v:path gradientshapeok="t" o:connecttype="rect"/>
            </v:shapetype>
            <v:shape id="文本框 14" o:spid="_x0000_s1027" type="#_x0000_t202" style="position:absolute;margin-left:92.8pt;margin-top:-2.25pt;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" filled="f" stroked="f" strokeweight="1pt">
              <v:stroke miterlimit="4"/>
              <v:textbox style="mso-fit-shape-to-text:t" inset="0,0,0,0">
                <w:txbxContent>
                  <w:sdt>
                    <w:sdtPr>
                      <w:rPr>
                        <w:rStyle w:val="aa"/>
                        <w:rFonts w:cs="Linux Libertine"/>
                        <w:szCs w:val="20"/>
                      </w:rPr>
                      <w:id w:val="667756346"/>
                    </w:sdtPr>
                    <w:sdtEndPr>
                      <w:rPr>
                        <w:rStyle w:val="aa"/>
                      </w:rPr>
                    </w:sdtEndPr>
                    <w:sdtContent>
                      <w:p w14:paraId="1235AAB4" w14:textId="77777777" w:rsidR="00715751" w:rsidRPr="00715751" w:rsidRDefault="00715751" w:rsidP="00715751">
                        <w:pPr>
                          <w:pStyle w:val="a4"/>
                          <w:rPr>
                            <w:rStyle w:val="aa"/>
                            <w:rFonts w:cs="Linux Libertine"/>
                            <w:szCs w:val="20"/>
                          </w:rPr>
                        </w:pPr>
                        <w:r w:rsidRPr="00715751">
                          <w:rPr>
                            <w:rStyle w:val="aa"/>
                            <w:rFonts w:cs="Linux Libertine"/>
                            <w:szCs w:val="20"/>
                          </w:rPr>
                          <w:fldChar w:fldCharType="begin"/>
                        </w:r>
                        <w:r w:rsidRPr="00715751">
                          <w:rPr>
                            <w:rStyle w:val="aa"/>
                            <w:rFonts w:cs="Linux Libertine"/>
                            <w:szCs w:val="20"/>
                          </w:rPr>
                          <w:instrText xml:space="preserve"> PAGE </w:instrText>
                        </w:r>
                        <w:r w:rsidRPr="00715751">
                          <w:rPr>
                            <w:rStyle w:val="aa"/>
                            <w:rFonts w:cs="Linux Libertine"/>
                            <w:szCs w:val="20"/>
                          </w:rPr>
                          <w:fldChar w:fldCharType="separate"/>
                        </w:r>
                        <w:r w:rsidR="00DE1E23">
                          <w:rPr>
                            <w:rStyle w:val="aa"/>
                            <w:rFonts w:cs="Linux Libertine"/>
                            <w:noProof/>
                            <w:szCs w:val="20"/>
                          </w:rPr>
                          <w:t>1</w:t>
                        </w:r>
                        <w:r w:rsidRPr="00715751">
                          <w:rPr>
                            <w:rStyle w:val="aa"/>
                            <w:rFonts w:cs="Linux Libertine"/>
                            <w:szCs w:val="20"/>
                          </w:rPr>
                          <w:fldChar w:fldCharType="end"/>
                        </w:r>
                      </w:p>
                    </w:sdtContent>
                  </w:sdt>
                </w:txbxContent>
              </v:textbox>
              <w10:wrap anchorx="margin"/>
            </v:shape>
          </w:pict>
        </mc:Fallback>
      </mc:AlternateContent>
    </w:r>
    <w:r w:rsidRPr="008139C0">
      <w:rPr>
        <w:rFonts w:eastAsia="Source Han Sans CN" w:cs="Linux Libertine"/>
        <w:color w:val="0070C0"/>
        <w:szCs w:val="20"/>
      </w:rPr>
      <w:t xml:space="preserve">W.: www.sangfor.com   </w:t>
    </w:r>
    <w:r w:rsidRPr="008139C0">
      <w:rPr>
        <w:rFonts w:eastAsia="Source Han Sans CN" w:cs="Linux Libertine"/>
        <w:color w:val="0070C0"/>
        <w:szCs w:val="20"/>
        <w:lang w:eastAsia="zh-CN"/>
      </w:rPr>
      <w:t xml:space="preserve">| </w:t>
    </w:r>
    <w:r w:rsidRPr="008139C0">
      <w:rPr>
        <w:rFonts w:eastAsia="Source Han Sans CN" w:cs="Linux Libertine"/>
        <w:color w:val="0070C0"/>
        <w:szCs w:val="20"/>
      </w:rPr>
      <w:t xml:space="preserve">  W.: community.sa</w:t>
    </w:r>
    <w:r w:rsidRPr="00E443C4">
      <w:rPr>
        <w:rFonts w:eastAsia="Source Han Sans CN" w:cs="Linux Libertine"/>
        <w:color w:val="0070C0"/>
        <w:szCs w:val="20"/>
      </w:rPr>
      <w:t>ngf</w:t>
    </w:r>
    <w:r w:rsidRPr="008139C0">
      <w:rPr>
        <w:rFonts w:eastAsia="Source Han Sans CN" w:cs="Linux Libertine"/>
        <w:color w:val="0070C0"/>
        <w:szCs w:val="20"/>
      </w:rPr>
      <w:t>or.com   |   E.: tech.support@sangfor.com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3537B7" w14:textId="77777777" w:rsidR="002057CF" w:rsidRDefault="002057CF">
      <w:r>
        <w:separator/>
      </w:r>
    </w:p>
  </w:footnote>
  <w:footnote w:type="continuationSeparator" w:id="0">
    <w:p w14:paraId="2BE09432" w14:textId="77777777" w:rsidR="002057CF" w:rsidRDefault="002057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5D2AB6" w14:textId="67B52E2B" w:rsidR="00B531E4" w:rsidRPr="001C6FD0" w:rsidRDefault="00B531E4" w:rsidP="001C6FD0">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01CAB" w14:textId="5E2759A7" w:rsidR="000D0796" w:rsidRPr="0097403C" w:rsidRDefault="00045371" w:rsidP="0097403C">
    <w:pPr>
      <w:pStyle w:val="a5"/>
    </w:pPr>
    <w:r>
      <w:rPr>
        <w:rStyle w:val="None"/>
        <w:rFonts w:ascii="Linux Libertine" w:eastAsia="Linux Libertine" w:hAnsi="Linux Libertine" w:cs="Linux Libertine"/>
        <w:kern w:val="2"/>
        <w:sz w:val="20"/>
        <w:szCs w:val="20"/>
        <w:u w:color="000000"/>
        <w:lang w:val="de-DE" w:eastAsia="zh-CN"/>
      </w:rPr>
      <w:t>IAM 12.0.41</w:t>
    </w:r>
    <w:r w:rsidR="00C95CFC">
      <w:rPr>
        <w:rStyle w:val="None"/>
        <w:rFonts w:ascii="Linux Libertine" w:eastAsia="Linux Libertine" w:hAnsi="Linux Libertine" w:cs="Linux Libertine"/>
        <w:kern w:val="2"/>
        <w:sz w:val="20"/>
        <w:szCs w:val="20"/>
        <w:u w:color="000000"/>
        <w:lang w:val="de-DE" w:eastAsia="zh-CN"/>
      </w:rPr>
      <w:t xml:space="preserve"> </w:t>
    </w:r>
    <w:r w:rsidR="0097403C" w:rsidRPr="0097403C">
      <w:rPr>
        <w:rStyle w:val="None"/>
        <w:rFonts w:ascii="Linux Libertine" w:eastAsia="Linux Libertine" w:hAnsi="Linux Libertine" w:cs="Linux Libertine"/>
        <w:kern w:val="2"/>
        <w:sz w:val="20"/>
        <w:szCs w:val="20"/>
        <w:u w:color="000000"/>
        <w:lang w:val="de-DE" w:eastAsia="zh-CN"/>
      </w:rPr>
      <w:t>New Verison Release Document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72B50"/>
    <w:multiLevelType w:val="hybridMultilevel"/>
    <w:tmpl w:val="F90A8C1C"/>
    <w:lvl w:ilvl="0" w:tplc="BB2AF16A">
      <w:start w:val="1"/>
      <w:numFmt w:val="decimal"/>
      <w:lvlText w:val="%1."/>
      <w:lvlJc w:val="left"/>
      <w:pPr>
        <w:ind w:left="360" w:hanging="360"/>
      </w:pPr>
      <w:rPr>
        <w:rFonts w:eastAsia="Linux Libertine"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AC768C2"/>
    <w:multiLevelType w:val="hybridMultilevel"/>
    <w:tmpl w:val="68D4EA38"/>
    <w:lvl w:ilvl="0" w:tplc="7C58AF82">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E07EDE"/>
    <w:multiLevelType w:val="multilevel"/>
    <w:tmpl w:val="1CE07EDE"/>
    <w:lvl w:ilvl="0">
      <w:start w:val="1"/>
      <w:numFmt w:val="decimal"/>
      <w:lvlText w:val="%1"/>
      <w:lvlJc w:val="left"/>
      <w:pPr>
        <w:ind w:left="72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160" w:hanging="1800"/>
      </w:pPr>
      <w:rPr>
        <w:rFonts w:hint="default"/>
      </w:rPr>
    </w:lvl>
    <w:lvl w:ilvl="8">
      <w:start w:val="1"/>
      <w:numFmt w:val="decimal"/>
      <w:lvlText w:val="%1.%2.%3.%4.%5.%6.%7.%8.%9"/>
      <w:lvlJc w:val="left"/>
      <w:pPr>
        <w:ind w:left="2160" w:hanging="1800"/>
      </w:pPr>
      <w:rPr>
        <w:rFonts w:hint="default"/>
      </w:rPr>
    </w:lvl>
  </w:abstractNum>
  <w:abstractNum w:abstractNumId="3">
    <w:nsid w:val="1DBC6510"/>
    <w:multiLevelType w:val="hybridMultilevel"/>
    <w:tmpl w:val="CF2097AC"/>
    <w:lvl w:ilvl="0" w:tplc="A2342124">
      <w:start w:val="1"/>
      <w:numFmt w:val="decimal"/>
      <w:lvlText w:val="%1."/>
      <w:lvlJc w:val="left"/>
      <w:pPr>
        <w:ind w:left="360" w:hanging="360"/>
      </w:pPr>
      <w:rPr>
        <w:rFonts w:eastAsia="Linux Libertine"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B3C6570"/>
    <w:multiLevelType w:val="hybridMultilevel"/>
    <w:tmpl w:val="10E8DE3E"/>
    <w:lvl w:ilvl="0" w:tplc="775C9D46">
      <w:start w:val="1"/>
      <w:numFmt w:val="decimal"/>
      <w:lvlText w:val="%1."/>
      <w:lvlJc w:val="left"/>
      <w:pPr>
        <w:ind w:left="360" w:hanging="360"/>
      </w:pPr>
      <w:rPr>
        <w:rFonts w:eastAsia="Arial Unicode M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F213D04"/>
    <w:multiLevelType w:val="hybridMultilevel"/>
    <w:tmpl w:val="186E9FFE"/>
    <w:lvl w:ilvl="0" w:tplc="7C58AF82">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337A92"/>
    <w:multiLevelType w:val="hybridMultilevel"/>
    <w:tmpl w:val="52167F68"/>
    <w:lvl w:ilvl="0" w:tplc="19F4F122">
      <w:start w:val="1"/>
      <w:numFmt w:val="decimal"/>
      <w:lvlText w:val="%1."/>
      <w:lvlJc w:val="left"/>
      <w:pPr>
        <w:ind w:left="360" w:hanging="360"/>
      </w:pPr>
      <w:rPr>
        <w:rFonts w:eastAsia="Linux Libertine"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47AA7A64"/>
    <w:multiLevelType w:val="hybridMultilevel"/>
    <w:tmpl w:val="BAD05ADE"/>
    <w:lvl w:ilvl="0" w:tplc="7C58AF82">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62721F"/>
    <w:multiLevelType w:val="hybridMultilevel"/>
    <w:tmpl w:val="5A18C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986DF8"/>
    <w:multiLevelType w:val="hybridMultilevel"/>
    <w:tmpl w:val="0BC61F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2553C7"/>
    <w:multiLevelType w:val="hybridMultilevel"/>
    <w:tmpl w:val="A612832E"/>
    <w:lvl w:ilvl="0" w:tplc="19F4F122">
      <w:start w:val="1"/>
      <w:numFmt w:val="decimal"/>
      <w:lvlText w:val="%1."/>
      <w:lvlJc w:val="left"/>
      <w:pPr>
        <w:ind w:left="420" w:hanging="420"/>
      </w:pPr>
      <w:rPr>
        <w:rFonts w:eastAsia="Linux Libertine"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FCA1D94"/>
    <w:multiLevelType w:val="hybridMultilevel"/>
    <w:tmpl w:val="E2E02E2E"/>
    <w:lvl w:ilvl="0" w:tplc="19F4F122">
      <w:start w:val="1"/>
      <w:numFmt w:val="decimal"/>
      <w:lvlText w:val="%1."/>
      <w:lvlJc w:val="left"/>
      <w:pPr>
        <w:ind w:left="420" w:hanging="420"/>
      </w:pPr>
      <w:rPr>
        <w:rFonts w:eastAsia="Linux Libertine"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7FDF7237"/>
    <w:multiLevelType w:val="hybridMultilevel"/>
    <w:tmpl w:val="13C855E6"/>
    <w:lvl w:ilvl="0" w:tplc="19F4F122">
      <w:start w:val="1"/>
      <w:numFmt w:val="decimal"/>
      <w:lvlText w:val="%1."/>
      <w:lvlJc w:val="left"/>
      <w:pPr>
        <w:ind w:left="420" w:hanging="420"/>
      </w:pPr>
      <w:rPr>
        <w:rFonts w:eastAsia="Linux Libertine"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9"/>
  </w:num>
  <w:num w:numId="3">
    <w:abstractNumId w:val="8"/>
  </w:num>
  <w:num w:numId="4">
    <w:abstractNumId w:val="7"/>
  </w:num>
  <w:num w:numId="5">
    <w:abstractNumId w:val="1"/>
  </w:num>
  <w:num w:numId="6">
    <w:abstractNumId w:val="5"/>
  </w:num>
  <w:num w:numId="7">
    <w:abstractNumId w:val="0"/>
  </w:num>
  <w:num w:numId="8">
    <w:abstractNumId w:val="4"/>
  </w:num>
  <w:num w:numId="9">
    <w:abstractNumId w:val="3"/>
  </w:num>
  <w:num w:numId="10">
    <w:abstractNumId w:val="6"/>
  </w:num>
  <w:num w:numId="11">
    <w:abstractNumId w:val="1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1DC"/>
    <w:rsid w:val="00005239"/>
    <w:rsid w:val="00042A9B"/>
    <w:rsid w:val="00045371"/>
    <w:rsid w:val="00065AA8"/>
    <w:rsid w:val="000727AF"/>
    <w:rsid w:val="000C39A9"/>
    <w:rsid w:val="000C47D5"/>
    <w:rsid w:val="000D0796"/>
    <w:rsid w:val="000D6793"/>
    <w:rsid w:val="000F556F"/>
    <w:rsid w:val="00104679"/>
    <w:rsid w:val="0011225E"/>
    <w:rsid w:val="001278FA"/>
    <w:rsid w:val="0013030E"/>
    <w:rsid w:val="00142452"/>
    <w:rsid w:val="00153265"/>
    <w:rsid w:val="00161BBF"/>
    <w:rsid w:val="001A4378"/>
    <w:rsid w:val="001B6FCA"/>
    <w:rsid w:val="001C44B6"/>
    <w:rsid w:val="001C6FD0"/>
    <w:rsid w:val="001D0F83"/>
    <w:rsid w:val="001D4363"/>
    <w:rsid w:val="001D4E52"/>
    <w:rsid w:val="002057CF"/>
    <w:rsid w:val="0021443E"/>
    <w:rsid w:val="00236EEE"/>
    <w:rsid w:val="00241089"/>
    <w:rsid w:val="00243041"/>
    <w:rsid w:val="00243370"/>
    <w:rsid w:val="00254678"/>
    <w:rsid w:val="00255DF2"/>
    <w:rsid w:val="00265D00"/>
    <w:rsid w:val="002720B4"/>
    <w:rsid w:val="00294502"/>
    <w:rsid w:val="00295BAF"/>
    <w:rsid w:val="002D1E5F"/>
    <w:rsid w:val="002D79F0"/>
    <w:rsid w:val="002F52EB"/>
    <w:rsid w:val="002F547A"/>
    <w:rsid w:val="002F672F"/>
    <w:rsid w:val="00304850"/>
    <w:rsid w:val="00310DAF"/>
    <w:rsid w:val="003120F5"/>
    <w:rsid w:val="00314FA9"/>
    <w:rsid w:val="00337EDC"/>
    <w:rsid w:val="00342DB2"/>
    <w:rsid w:val="003633AE"/>
    <w:rsid w:val="003657AB"/>
    <w:rsid w:val="00373F13"/>
    <w:rsid w:val="00387BF7"/>
    <w:rsid w:val="00393D01"/>
    <w:rsid w:val="00397E22"/>
    <w:rsid w:val="003A1E19"/>
    <w:rsid w:val="003A7885"/>
    <w:rsid w:val="003B74D3"/>
    <w:rsid w:val="003B7B8A"/>
    <w:rsid w:val="003D49ED"/>
    <w:rsid w:val="003E5B18"/>
    <w:rsid w:val="003F5BA7"/>
    <w:rsid w:val="00405656"/>
    <w:rsid w:val="004162E1"/>
    <w:rsid w:val="00435EB8"/>
    <w:rsid w:val="004413CC"/>
    <w:rsid w:val="00444C59"/>
    <w:rsid w:val="004769D5"/>
    <w:rsid w:val="004845ED"/>
    <w:rsid w:val="00493D0F"/>
    <w:rsid w:val="004B16F6"/>
    <w:rsid w:val="004C2E73"/>
    <w:rsid w:val="004C7B81"/>
    <w:rsid w:val="004D37C6"/>
    <w:rsid w:val="00503BDB"/>
    <w:rsid w:val="00523EFE"/>
    <w:rsid w:val="00537A46"/>
    <w:rsid w:val="00544CB2"/>
    <w:rsid w:val="00556ACC"/>
    <w:rsid w:val="0056637B"/>
    <w:rsid w:val="0057374A"/>
    <w:rsid w:val="00583AE8"/>
    <w:rsid w:val="005A147B"/>
    <w:rsid w:val="005A2D8A"/>
    <w:rsid w:val="005A7598"/>
    <w:rsid w:val="005C1C7A"/>
    <w:rsid w:val="005F0084"/>
    <w:rsid w:val="005F09BE"/>
    <w:rsid w:val="005F18AD"/>
    <w:rsid w:val="005F3378"/>
    <w:rsid w:val="00607F2E"/>
    <w:rsid w:val="00615A15"/>
    <w:rsid w:val="00640931"/>
    <w:rsid w:val="00641794"/>
    <w:rsid w:val="00641DC1"/>
    <w:rsid w:val="00650C3A"/>
    <w:rsid w:val="00663DD7"/>
    <w:rsid w:val="00682596"/>
    <w:rsid w:val="00685158"/>
    <w:rsid w:val="006876CB"/>
    <w:rsid w:val="00692827"/>
    <w:rsid w:val="006B0D56"/>
    <w:rsid w:val="006C17C7"/>
    <w:rsid w:val="00714CAB"/>
    <w:rsid w:val="00715751"/>
    <w:rsid w:val="0073296E"/>
    <w:rsid w:val="007573C0"/>
    <w:rsid w:val="007A36AE"/>
    <w:rsid w:val="007B4D99"/>
    <w:rsid w:val="007E21DC"/>
    <w:rsid w:val="007F4506"/>
    <w:rsid w:val="00810DDF"/>
    <w:rsid w:val="008139C0"/>
    <w:rsid w:val="00822436"/>
    <w:rsid w:val="00832BF9"/>
    <w:rsid w:val="008341EE"/>
    <w:rsid w:val="00846A0D"/>
    <w:rsid w:val="00852FD6"/>
    <w:rsid w:val="00871508"/>
    <w:rsid w:val="00875353"/>
    <w:rsid w:val="00885FC3"/>
    <w:rsid w:val="00891F8D"/>
    <w:rsid w:val="008949A2"/>
    <w:rsid w:val="008B3C47"/>
    <w:rsid w:val="008D0B50"/>
    <w:rsid w:val="009046F4"/>
    <w:rsid w:val="00913495"/>
    <w:rsid w:val="00936006"/>
    <w:rsid w:val="00942972"/>
    <w:rsid w:val="0097403C"/>
    <w:rsid w:val="00976BE5"/>
    <w:rsid w:val="00997571"/>
    <w:rsid w:val="009D1F99"/>
    <w:rsid w:val="009E6D56"/>
    <w:rsid w:val="00A72E57"/>
    <w:rsid w:val="00A74BC6"/>
    <w:rsid w:val="00A76B07"/>
    <w:rsid w:val="00A815E2"/>
    <w:rsid w:val="00A87EC0"/>
    <w:rsid w:val="00A933DA"/>
    <w:rsid w:val="00A96E3E"/>
    <w:rsid w:val="00A97A1E"/>
    <w:rsid w:val="00AD3364"/>
    <w:rsid w:val="00AD6791"/>
    <w:rsid w:val="00AE0469"/>
    <w:rsid w:val="00AF7166"/>
    <w:rsid w:val="00AF7C73"/>
    <w:rsid w:val="00B531E4"/>
    <w:rsid w:val="00B72370"/>
    <w:rsid w:val="00B7546F"/>
    <w:rsid w:val="00B85BA7"/>
    <w:rsid w:val="00B95DE5"/>
    <w:rsid w:val="00BA6386"/>
    <w:rsid w:val="00BB1C6D"/>
    <w:rsid w:val="00BB588C"/>
    <w:rsid w:val="00BD4AAE"/>
    <w:rsid w:val="00BE7F63"/>
    <w:rsid w:val="00C12440"/>
    <w:rsid w:val="00C163DD"/>
    <w:rsid w:val="00C20BA5"/>
    <w:rsid w:val="00C22DF3"/>
    <w:rsid w:val="00C32D06"/>
    <w:rsid w:val="00C35BB9"/>
    <w:rsid w:val="00C412F1"/>
    <w:rsid w:val="00C52F1F"/>
    <w:rsid w:val="00C95CFC"/>
    <w:rsid w:val="00CA7EC7"/>
    <w:rsid w:val="00D1284B"/>
    <w:rsid w:val="00D370BE"/>
    <w:rsid w:val="00D62AA8"/>
    <w:rsid w:val="00D63B5E"/>
    <w:rsid w:val="00D74E07"/>
    <w:rsid w:val="00D8452D"/>
    <w:rsid w:val="00D95978"/>
    <w:rsid w:val="00DA1897"/>
    <w:rsid w:val="00DA23E9"/>
    <w:rsid w:val="00DA28E8"/>
    <w:rsid w:val="00DA6DB5"/>
    <w:rsid w:val="00DB1359"/>
    <w:rsid w:val="00DD4F8C"/>
    <w:rsid w:val="00DE1E23"/>
    <w:rsid w:val="00DF6DE0"/>
    <w:rsid w:val="00E069F6"/>
    <w:rsid w:val="00E13F3F"/>
    <w:rsid w:val="00E32C6E"/>
    <w:rsid w:val="00E365BC"/>
    <w:rsid w:val="00E443C4"/>
    <w:rsid w:val="00E50D7C"/>
    <w:rsid w:val="00E554C0"/>
    <w:rsid w:val="00E702CF"/>
    <w:rsid w:val="00E70D76"/>
    <w:rsid w:val="00E75014"/>
    <w:rsid w:val="00E750FB"/>
    <w:rsid w:val="00E84FDA"/>
    <w:rsid w:val="00E86198"/>
    <w:rsid w:val="00E920A7"/>
    <w:rsid w:val="00E92DD6"/>
    <w:rsid w:val="00E92F2A"/>
    <w:rsid w:val="00E94678"/>
    <w:rsid w:val="00EE19BB"/>
    <w:rsid w:val="00F208D5"/>
    <w:rsid w:val="00F37156"/>
    <w:rsid w:val="00F424A4"/>
    <w:rsid w:val="00F50B24"/>
    <w:rsid w:val="00F523BA"/>
    <w:rsid w:val="00F555E6"/>
    <w:rsid w:val="00F80232"/>
    <w:rsid w:val="00F934A6"/>
    <w:rsid w:val="00FA237A"/>
    <w:rsid w:val="00FA2383"/>
    <w:rsid w:val="00FB3B6C"/>
    <w:rsid w:val="00FB4D08"/>
    <w:rsid w:val="00FC4F69"/>
    <w:rsid w:val="00FC76DB"/>
    <w:rsid w:val="00FD1B32"/>
    <w:rsid w:val="00FD54E2"/>
    <w:rsid w:val="00FD74CF"/>
    <w:rsid w:val="00FE49A5"/>
    <w:rsid w:val="18F933F5"/>
    <w:rsid w:val="58BDD9F0"/>
    <w:rsid w:val="5B77A491"/>
    <w:rsid w:val="645074D8"/>
    <w:rsid w:val="703456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B1DD237"/>
  <w15:docId w15:val="{EF78DCE9-9344-40D3-9969-EDBA3F278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zh-CN"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0"/>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39" w:qFormat="1"/>
    <w:lsdException w:name="toc 4" w:uiPriority="0" w:qFormat="1"/>
    <w:lsdException w:name="toc 5" w:uiPriority="0"/>
    <w:lsdException w:name="toc 6" w:uiPriority="39" w:unhideWhenUsed="1"/>
    <w:lsdException w:name="toc 7" w:uiPriority="39" w:unhideWhenUsed="1" w:qFormat="1"/>
    <w:lsdException w:name="toc 8" w:uiPriority="39" w:unhideWhenUsed="1"/>
    <w:lsdException w:name="toc 9" w:uiPriority="39" w:unhideWhenUsed="1" w:qFormat="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rFonts w:ascii="Source Han Sans CN" w:hAnsi="Source Han Sans CN"/>
      <w:sz w:val="24"/>
      <w:szCs w:val="24"/>
      <w:lang w:eastAsia="en-US"/>
    </w:rPr>
  </w:style>
  <w:style w:type="paragraph" w:styleId="1">
    <w:name w:val="heading 1"/>
    <w:basedOn w:val="a"/>
    <w:next w:val="a"/>
    <w:link w:val="1Char"/>
    <w:uiPriority w:val="9"/>
    <w:qFormat/>
    <w:pPr>
      <w:keepNext/>
      <w:keepLines/>
      <w:spacing w:before="240"/>
      <w:outlineLvl w:val="0"/>
    </w:pPr>
    <w:rPr>
      <w:rFonts w:eastAsiaTheme="majorEastAsia" w:cstheme="majorBidi"/>
      <w:color w:val="1286C2" w:themeColor="accent1" w:themeShade="BF"/>
      <w:sz w:val="32"/>
      <w:szCs w:val="32"/>
    </w:rPr>
  </w:style>
  <w:style w:type="paragraph" w:styleId="2">
    <w:name w:val="heading 2"/>
    <w:next w:val="BodyA"/>
    <w:pPr>
      <w:keepNext/>
      <w:keepLines/>
      <w:widowControl w:val="0"/>
      <w:tabs>
        <w:tab w:val="left" w:pos="567"/>
        <w:tab w:val="left" w:pos="987"/>
      </w:tabs>
      <w:spacing w:before="260" w:after="260" w:line="416" w:lineRule="auto"/>
      <w:jc w:val="both"/>
      <w:outlineLvl w:val="1"/>
    </w:pPr>
    <w:rPr>
      <w:rFonts w:ascii="Corbel" w:eastAsia="Corbel" w:hAnsi="Corbel" w:cs="Corbel"/>
      <w:b/>
      <w:bCs/>
      <w:color w:val="000000"/>
      <w:kern w:val="2"/>
      <w:sz w:val="32"/>
      <w:szCs w:val="32"/>
      <w:u w:color="000000"/>
    </w:rPr>
  </w:style>
  <w:style w:type="paragraph" w:styleId="3">
    <w:name w:val="heading 3"/>
    <w:basedOn w:val="a"/>
    <w:next w:val="a"/>
    <w:link w:val="3Char"/>
    <w:uiPriority w:val="9"/>
    <w:unhideWhenUsed/>
    <w:qFormat/>
    <w:pPr>
      <w:keepNext/>
      <w:keepLines/>
      <w:spacing w:before="40"/>
      <w:outlineLvl w:val="2"/>
    </w:pPr>
    <w:rPr>
      <w:rFonts w:eastAsiaTheme="majorEastAsia" w:cstheme="majorBidi"/>
      <w:color w:val="0C5982" w:themeColor="accent1"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A">
    <w:name w:val="Body A"/>
    <w:link w:val="BodyA0"/>
    <w:pPr>
      <w:widowControl w:val="0"/>
      <w:jc w:val="both"/>
    </w:pPr>
    <w:rPr>
      <w:rFonts w:ascii="Source Han Sans CN" w:hAnsi="Source Han Sans CN" w:cs="Arial Unicode MS"/>
      <w:color w:val="000000"/>
      <w:kern w:val="2"/>
      <w:sz w:val="24"/>
      <w:szCs w:val="24"/>
      <w:u w:color="000000"/>
      <w:lang w:val="de-DE"/>
    </w:rPr>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qFormat/>
    <w:rsid w:val="003E5B18"/>
    <w:pPr>
      <w:tabs>
        <w:tab w:val="center" w:pos="4680"/>
        <w:tab w:val="right" w:pos="9360"/>
      </w:tabs>
    </w:pPr>
    <w:rPr>
      <w:rFonts w:ascii="Linux Libertine" w:hAnsi="Linux Libertine"/>
      <w:sz w:val="20"/>
    </w:rPr>
  </w:style>
  <w:style w:type="paragraph" w:styleId="a5">
    <w:name w:val="header"/>
    <w:basedOn w:val="a"/>
    <w:link w:val="Char1"/>
    <w:uiPriority w:val="99"/>
    <w:unhideWhenUsed/>
    <w:pPr>
      <w:tabs>
        <w:tab w:val="center" w:pos="4680"/>
        <w:tab w:val="right" w:pos="9360"/>
      </w:tabs>
    </w:pPr>
  </w:style>
  <w:style w:type="paragraph" w:styleId="a6">
    <w:name w:val="Subtitle"/>
    <w:basedOn w:val="a"/>
    <w:next w:val="a"/>
    <w:link w:val="Char2"/>
    <w:uiPriority w:val="11"/>
    <w:qFormat/>
    <w:pPr>
      <w:spacing w:after="160"/>
    </w:pPr>
    <w:rPr>
      <w:rFonts w:cstheme="minorBidi"/>
      <w:color w:val="595959" w:themeColor="text1" w:themeTint="A6"/>
      <w:spacing w:val="15"/>
      <w:sz w:val="22"/>
      <w:szCs w:val="22"/>
    </w:rPr>
  </w:style>
  <w:style w:type="paragraph" w:styleId="a7">
    <w:name w:val="Title"/>
    <w:basedOn w:val="a"/>
    <w:next w:val="a"/>
    <w:link w:val="Char3"/>
    <w:uiPriority w:val="10"/>
    <w:qFormat/>
    <w:pPr>
      <w:contextualSpacing/>
    </w:pPr>
    <w:rPr>
      <w:rFonts w:eastAsiaTheme="majorEastAsia" w:cstheme="majorBidi"/>
      <w:spacing w:val="-10"/>
      <w:kern w:val="28"/>
      <w:sz w:val="56"/>
      <w:szCs w:val="56"/>
    </w:rPr>
  </w:style>
  <w:style w:type="paragraph" w:styleId="10">
    <w:name w:val="toc 1"/>
    <w:basedOn w:val="a"/>
    <w:next w:val="a"/>
    <w:uiPriority w:val="39"/>
    <w:unhideWhenUsed/>
    <w:qFormat/>
    <w:rsid w:val="005A2D8A"/>
    <w:pPr>
      <w:tabs>
        <w:tab w:val="right" w:leader="dot" w:pos="9010"/>
      </w:tabs>
      <w:spacing w:before="120"/>
    </w:pPr>
    <w:rPr>
      <w:rFonts w:ascii="Linux Libertine" w:hAnsi="Linux Libertine"/>
      <w:color w:val="000000" w:themeColor="text1"/>
      <w:u w:color="FF0000"/>
      <w:lang w:val="zh-TW" w:eastAsia="zh-TW"/>
    </w:rPr>
  </w:style>
  <w:style w:type="paragraph" w:styleId="20">
    <w:name w:val="toc 2"/>
    <w:next w:val="a"/>
    <w:uiPriority w:val="39"/>
    <w:qFormat/>
    <w:rsid w:val="005A2D8A"/>
    <w:pPr>
      <w:spacing w:before="120"/>
    </w:pPr>
    <w:rPr>
      <w:rFonts w:ascii="Linux Libertine" w:hAnsi="Linux Libertine"/>
      <w:bCs/>
      <w:color w:val="000000" w:themeColor="text1"/>
      <w:sz w:val="22"/>
      <w:szCs w:val="22"/>
      <w:lang w:eastAsia="en-US"/>
    </w:rPr>
  </w:style>
  <w:style w:type="paragraph" w:styleId="30">
    <w:name w:val="toc 3"/>
    <w:next w:val="a"/>
    <w:uiPriority w:val="39"/>
    <w:qFormat/>
    <w:rsid w:val="005A2D8A"/>
    <w:pPr>
      <w:tabs>
        <w:tab w:val="right" w:leader="dot" w:pos="9010"/>
      </w:tabs>
      <w:ind w:left="238"/>
    </w:pPr>
    <w:rPr>
      <w:rFonts w:ascii="Linux Libertine" w:hAnsi="Linux Libertine"/>
      <w:color w:val="000000" w:themeColor="text1"/>
      <w:lang w:eastAsia="en-US"/>
    </w:rPr>
  </w:style>
  <w:style w:type="paragraph" w:styleId="4">
    <w:name w:val="toc 4"/>
    <w:next w:val="a"/>
    <w:qFormat/>
    <w:pPr>
      <w:ind w:left="482"/>
    </w:pPr>
    <w:rPr>
      <w:rFonts w:ascii="Source Han Sans CN" w:hAnsi="Source Han Sans CN"/>
      <w:lang w:eastAsia="en-US"/>
    </w:rPr>
  </w:style>
  <w:style w:type="paragraph" w:styleId="5">
    <w:name w:val="toc 5"/>
    <w:next w:val="a"/>
    <w:pPr>
      <w:ind w:left="960"/>
    </w:pPr>
    <w:rPr>
      <w:rFonts w:ascii="Source Han Sans CN" w:hAnsi="Source Han Sans CN"/>
      <w:lang w:eastAsia="en-US"/>
    </w:rPr>
  </w:style>
  <w:style w:type="paragraph" w:styleId="6">
    <w:name w:val="toc 6"/>
    <w:basedOn w:val="a"/>
    <w:next w:val="a"/>
    <w:uiPriority w:val="39"/>
    <w:unhideWhenUsed/>
    <w:pPr>
      <w:ind w:left="1200"/>
    </w:pPr>
    <w:rPr>
      <w:sz w:val="20"/>
      <w:szCs w:val="20"/>
    </w:rPr>
  </w:style>
  <w:style w:type="paragraph" w:styleId="7">
    <w:name w:val="toc 7"/>
    <w:basedOn w:val="a"/>
    <w:next w:val="a"/>
    <w:uiPriority w:val="39"/>
    <w:unhideWhenUsed/>
    <w:qFormat/>
    <w:pPr>
      <w:ind w:left="1440"/>
    </w:pPr>
    <w:rPr>
      <w:sz w:val="20"/>
      <w:szCs w:val="20"/>
    </w:rPr>
  </w:style>
  <w:style w:type="paragraph" w:styleId="8">
    <w:name w:val="toc 8"/>
    <w:basedOn w:val="a"/>
    <w:next w:val="a"/>
    <w:uiPriority w:val="39"/>
    <w:unhideWhenUsed/>
    <w:pPr>
      <w:ind w:left="1680"/>
    </w:pPr>
    <w:rPr>
      <w:sz w:val="20"/>
      <w:szCs w:val="20"/>
    </w:rPr>
  </w:style>
  <w:style w:type="paragraph" w:styleId="9">
    <w:name w:val="toc 9"/>
    <w:basedOn w:val="a"/>
    <w:next w:val="a"/>
    <w:uiPriority w:val="39"/>
    <w:unhideWhenUsed/>
    <w:qFormat/>
    <w:pPr>
      <w:ind w:left="1920"/>
    </w:pPr>
    <w:rPr>
      <w:sz w:val="20"/>
      <w:szCs w:val="20"/>
    </w:rPr>
  </w:style>
  <w:style w:type="character" w:styleId="a8">
    <w:name w:val="FollowedHyperlink"/>
    <w:basedOn w:val="a0"/>
    <w:uiPriority w:val="99"/>
    <w:unhideWhenUsed/>
    <w:qFormat/>
    <w:rPr>
      <w:color w:val="FF00FF" w:themeColor="followedHyperlink"/>
      <w:u w:val="single"/>
    </w:rPr>
  </w:style>
  <w:style w:type="character" w:styleId="a9">
    <w:name w:val="Hyperlink"/>
    <w:uiPriority w:val="99"/>
    <w:qFormat/>
    <w:rPr>
      <w:u w:val="single"/>
    </w:rPr>
  </w:style>
  <w:style w:type="character" w:styleId="aa">
    <w:name w:val="page number"/>
    <w:basedOn w:val="a0"/>
    <w:uiPriority w:val="99"/>
    <w:unhideWhenUsed/>
  </w:style>
  <w:style w:type="table" w:styleId="ab">
    <w:name w:val="Table Grid"/>
    <w:basedOn w:val="a1"/>
    <w:uiPriority w:val="39"/>
    <w:qFormat/>
    <w:rPr>
      <w:rFonts w:asciiTheme="minorHAnsi"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character" w:customStyle="1" w:styleId="None">
    <w:name w:val="None"/>
    <w:rPr>
      <w:rFonts w:ascii="Source Han Sans CN" w:hAnsi="Source Han Sans CN"/>
    </w:rPr>
  </w:style>
  <w:style w:type="character" w:customStyle="1" w:styleId="Hyperlink0">
    <w:name w:val="Hyperlink.0"/>
    <w:basedOn w:val="None"/>
    <w:rPr>
      <w:rFonts w:ascii="DINPro" w:eastAsia="DINPro" w:hAnsi="DINPro" w:cs="DINPro"/>
      <w:color w:val="3085ED"/>
      <w:u w:val="single" w:color="3085ED"/>
    </w:rPr>
  </w:style>
  <w:style w:type="character" w:customStyle="1" w:styleId="Hyperlink1">
    <w:name w:val="Hyperlink.1"/>
    <w:basedOn w:val="None"/>
    <w:rPr>
      <w:rFonts w:ascii="DINPro" w:eastAsia="DINPro" w:hAnsi="DINPro" w:cs="DINPro"/>
      <w:color w:val="3085ED"/>
      <w:u w:val="single" w:color="3085ED"/>
      <w:lang w:val="en-US"/>
    </w:rPr>
  </w:style>
  <w:style w:type="character" w:customStyle="1" w:styleId="11">
    <w:name w:val="书籍标题1"/>
    <w:basedOn w:val="a0"/>
    <w:uiPriority w:val="33"/>
    <w:qFormat/>
    <w:rPr>
      <w:b/>
      <w:bCs/>
      <w:i/>
      <w:iCs/>
      <w:spacing w:val="5"/>
    </w:rPr>
  </w:style>
  <w:style w:type="paragraph" w:customStyle="1" w:styleId="ac">
    <w:name w:val="一级标题"/>
    <w:next w:val="2"/>
    <w:pPr>
      <w:widowControl w:val="0"/>
      <w:tabs>
        <w:tab w:val="left" w:pos="420"/>
      </w:tabs>
      <w:spacing w:line="360" w:lineRule="auto"/>
      <w:ind w:right="100"/>
      <w:outlineLvl w:val="0"/>
    </w:pPr>
    <w:rPr>
      <w:rFonts w:eastAsia="Times New Roman"/>
      <w:b/>
      <w:bCs/>
      <w:color w:val="000000"/>
      <w:kern w:val="2"/>
      <w:sz w:val="30"/>
      <w:szCs w:val="30"/>
      <w:u w:color="000000"/>
    </w:rPr>
  </w:style>
  <w:style w:type="paragraph" w:customStyle="1" w:styleId="ad">
    <w:name w:val="三级标题"/>
    <w:pPr>
      <w:widowControl w:val="0"/>
      <w:jc w:val="both"/>
      <w:outlineLvl w:val="1"/>
    </w:pPr>
    <w:rPr>
      <w:rFonts w:ascii="DINPro" w:eastAsia="DINPro" w:hAnsi="DINPro" w:cs="DINPro"/>
      <w:color w:val="000000"/>
      <w:kern w:val="2"/>
      <w:sz w:val="24"/>
      <w:szCs w:val="24"/>
      <w:u w:color="000000"/>
    </w:rPr>
  </w:style>
  <w:style w:type="paragraph" w:customStyle="1" w:styleId="ae">
    <w:name w:val="二级标题"/>
    <w:pPr>
      <w:widowControl w:val="0"/>
      <w:jc w:val="both"/>
      <w:outlineLvl w:val="2"/>
    </w:pPr>
    <w:rPr>
      <w:rFonts w:ascii="DINPro" w:eastAsia="DINPro" w:hAnsi="DINPro" w:cs="DINPro"/>
      <w:color w:val="000000"/>
      <w:kern w:val="2"/>
      <w:sz w:val="24"/>
      <w:szCs w:val="24"/>
      <w:u w:color="000000"/>
    </w:rPr>
  </w:style>
  <w:style w:type="paragraph" w:customStyle="1" w:styleId="af">
    <w:name w:val="五级标题"/>
    <w:pPr>
      <w:widowControl w:val="0"/>
      <w:jc w:val="both"/>
      <w:outlineLvl w:val="3"/>
    </w:pPr>
    <w:rPr>
      <w:rFonts w:ascii="DINPro" w:eastAsia="DINPro" w:hAnsi="DINPro" w:cs="DINPro"/>
      <w:color w:val="000000"/>
      <w:kern w:val="2"/>
      <w:sz w:val="24"/>
      <w:szCs w:val="24"/>
      <w:u w:color="000000"/>
    </w:rPr>
  </w:style>
  <w:style w:type="paragraph" w:customStyle="1" w:styleId="af0">
    <w:name w:val="四级标题"/>
    <w:pPr>
      <w:widowControl w:val="0"/>
      <w:jc w:val="both"/>
      <w:outlineLvl w:val="4"/>
    </w:pPr>
    <w:rPr>
      <w:rFonts w:ascii="DINPro" w:eastAsia="DINPro" w:hAnsi="DINPro" w:cs="DINPro"/>
      <w:color w:val="000000"/>
      <w:kern w:val="2"/>
      <w:sz w:val="24"/>
      <w:szCs w:val="24"/>
      <w:u w:color="000000"/>
    </w:rPr>
  </w:style>
  <w:style w:type="paragraph" w:customStyle="1" w:styleId="ListParagraph1">
    <w:name w:val="List Paragraph1"/>
    <w:pPr>
      <w:widowControl w:val="0"/>
      <w:ind w:firstLine="420"/>
      <w:jc w:val="both"/>
    </w:pPr>
    <w:rPr>
      <w:rFonts w:ascii="Corbel" w:eastAsia="Corbel" w:hAnsi="Corbel" w:cs="Corbel"/>
      <w:color w:val="000000"/>
      <w:kern w:val="2"/>
      <w:sz w:val="24"/>
      <w:szCs w:val="24"/>
      <w:u w:color="000000"/>
    </w:rPr>
  </w:style>
  <w:style w:type="paragraph" w:customStyle="1" w:styleId="af1">
    <w:name w:val="`图片"/>
    <w:next w:val="BodyA"/>
    <w:pPr>
      <w:widowControl w:val="0"/>
      <w:spacing w:before="120" w:after="120" w:line="320" w:lineRule="atLeast"/>
      <w:jc w:val="center"/>
    </w:pPr>
    <w:rPr>
      <w:rFonts w:ascii="Corbel" w:eastAsia="Corbel" w:hAnsi="Corbel" w:cs="Corbel"/>
      <w:color w:val="000000"/>
      <w:kern w:val="2"/>
      <w:sz w:val="21"/>
      <w:szCs w:val="21"/>
      <w:u w:color="000000"/>
    </w:rPr>
  </w:style>
  <w:style w:type="character" w:customStyle="1" w:styleId="Hyperlink2">
    <w:name w:val="Hyperlink.2"/>
    <w:basedOn w:val="a9"/>
    <w:rPr>
      <w:color w:val="0000FF"/>
      <w:u w:val="single" w:color="0000FF"/>
    </w:rPr>
  </w:style>
  <w:style w:type="character" w:customStyle="1" w:styleId="Hyperlink3">
    <w:name w:val="Hyperlink.3"/>
    <w:basedOn w:val="None"/>
    <w:rPr>
      <w:rFonts w:ascii="DINPro" w:eastAsia="DINPro" w:hAnsi="DINPro" w:cs="DINPro"/>
      <w:color w:val="3085ED"/>
      <w:sz w:val="22"/>
      <w:szCs w:val="22"/>
      <w:u w:val="single" w:color="3085ED"/>
      <w:lang w:val="en-US"/>
    </w:rPr>
  </w:style>
  <w:style w:type="character" w:customStyle="1" w:styleId="Char1">
    <w:name w:val="页眉 Char"/>
    <w:basedOn w:val="a0"/>
    <w:link w:val="a5"/>
    <w:uiPriority w:val="99"/>
    <w:qFormat/>
    <w:rPr>
      <w:sz w:val="24"/>
      <w:szCs w:val="24"/>
      <w:lang w:eastAsia="en-US"/>
    </w:rPr>
  </w:style>
  <w:style w:type="character" w:customStyle="1" w:styleId="Char0">
    <w:name w:val="页脚 Char"/>
    <w:basedOn w:val="a0"/>
    <w:link w:val="a4"/>
    <w:uiPriority w:val="99"/>
    <w:qFormat/>
    <w:rsid w:val="003E5B18"/>
    <w:rPr>
      <w:rFonts w:ascii="Linux Libertine" w:hAnsi="Linux Libertine"/>
      <w:szCs w:val="24"/>
      <w:lang w:eastAsia="en-US"/>
    </w:rPr>
  </w:style>
  <w:style w:type="paragraph" w:customStyle="1" w:styleId="Styleoutlinelevel1">
    <w:name w:val="Style outline level 1"/>
    <w:basedOn w:val="a"/>
    <w:link w:val="Styleoutlinelevel10"/>
    <w:qFormat/>
    <w:rsid w:val="00A815E2"/>
    <w:pPr>
      <w:widowControl w:val="0"/>
      <w:tabs>
        <w:tab w:val="left" w:pos="420"/>
      </w:tabs>
      <w:spacing w:beforeLines="200" w:before="200"/>
      <w:ind w:right="102"/>
      <w:outlineLvl w:val="0"/>
    </w:pPr>
    <w:rPr>
      <w:rFonts w:ascii="Linux Libertine" w:eastAsia="Linux Libertine" w:hAnsi="Linux Libertine" w:cs="Linux Libertine"/>
      <w:b/>
      <w:color w:val="0070C0"/>
      <w:kern w:val="2"/>
      <w:sz w:val="44"/>
      <w:szCs w:val="44"/>
      <w:u w:color="30ACEC"/>
      <w:lang w:eastAsia="zh-TW"/>
    </w:rPr>
  </w:style>
  <w:style w:type="paragraph" w:customStyle="1" w:styleId="Styleoutlinelevel2">
    <w:name w:val="Style outline level 2"/>
    <w:basedOn w:val="a"/>
    <w:link w:val="Styleoutlinelevel20"/>
    <w:qFormat/>
    <w:rsid w:val="00A815E2"/>
    <w:pPr>
      <w:widowControl w:val="0"/>
      <w:spacing w:beforeLines="150" w:before="150"/>
      <w:jc w:val="both"/>
      <w:outlineLvl w:val="1"/>
    </w:pPr>
    <w:rPr>
      <w:rFonts w:ascii="Linux Libertine" w:eastAsia="Linux Libertine" w:hAnsi="Linux Libertine" w:cs="Linux Libertine"/>
      <w:b/>
      <w:color w:val="0070C0"/>
      <w:kern w:val="2"/>
      <w:sz w:val="36"/>
      <w:szCs w:val="36"/>
      <w:u w:color="30ACEC"/>
      <w:lang w:eastAsia="zh-TW"/>
    </w:rPr>
  </w:style>
  <w:style w:type="character" w:customStyle="1" w:styleId="Styleoutlinelevel10">
    <w:name w:val="Style outline level 1 字符"/>
    <w:basedOn w:val="a0"/>
    <w:link w:val="Styleoutlinelevel1"/>
    <w:qFormat/>
    <w:rsid w:val="00A815E2"/>
    <w:rPr>
      <w:rFonts w:ascii="Linux Libertine" w:eastAsia="Linux Libertine" w:hAnsi="Linux Libertine" w:cs="Linux Libertine"/>
      <w:b/>
      <w:color w:val="0070C0"/>
      <w:kern w:val="2"/>
      <w:sz w:val="44"/>
      <w:szCs w:val="44"/>
      <w:u w:color="30ACEC"/>
      <w:lang w:eastAsia="zh-TW"/>
    </w:rPr>
  </w:style>
  <w:style w:type="paragraph" w:customStyle="1" w:styleId="Styleoutlinelevel3">
    <w:name w:val="Style outline level 3"/>
    <w:basedOn w:val="a"/>
    <w:link w:val="Styleoutlinelevel30"/>
    <w:qFormat/>
    <w:rsid w:val="00682596"/>
    <w:pPr>
      <w:widowControl w:val="0"/>
      <w:spacing w:beforeLines="50" w:before="120"/>
      <w:jc w:val="both"/>
      <w:outlineLvl w:val="2"/>
    </w:pPr>
    <w:rPr>
      <w:rFonts w:ascii="Linux Libertine" w:eastAsia="Linux Libertine" w:hAnsi="Linux Libertine" w:cs="Linux Libertine"/>
      <w:b/>
      <w:color w:val="0070C0"/>
      <w:kern w:val="2"/>
      <w:sz w:val="32"/>
      <w:szCs w:val="32"/>
      <w:u w:color="30ACEC"/>
      <w:lang w:eastAsia="zh-TW"/>
    </w:rPr>
  </w:style>
  <w:style w:type="character" w:customStyle="1" w:styleId="Styleoutlinelevel20">
    <w:name w:val="Style outline level 2 字符"/>
    <w:basedOn w:val="a0"/>
    <w:link w:val="Styleoutlinelevel2"/>
    <w:qFormat/>
    <w:rsid w:val="00A815E2"/>
    <w:rPr>
      <w:rFonts w:ascii="Linux Libertine" w:eastAsia="Linux Libertine" w:hAnsi="Linux Libertine" w:cs="Linux Libertine"/>
      <w:b/>
      <w:color w:val="0070C0"/>
      <w:kern w:val="2"/>
      <w:sz w:val="36"/>
      <w:szCs w:val="36"/>
      <w:u w:color="30ACEC"/>
      <w:lang w:eastAsia="zh-TW"/>
    </w:rPr>
  </w:style>
  <w:style w:type="paragraph" w:customStyle="1" w:styleId="Styleoutlinelevel4">
    <w:name w:val="Style outline level 4"/>
    <w:basedOn w:val="Styleoutlinelevel3"/>
    <w:link w:val="Styleoutlinelevel40"/>
    <w:qFormat/>
    <w:rsid w:val="00682596"/>
    <w:rPr>
      <w:sz w:val="28"/>
      <w:szCs w:val="28"/>
    </w:rPr>
  </w:style>
  <w:style w:type="character" w:customStyle="1" w:styleId="Styleoutlinelevel30">
    <w:name w:val="Style outline level 3 字符"/>
    <w:basedOn w:val="a0"/>
    <w:link w:val="Styleoutlinelevel3"/>
    <w:qFormat/>
    <w:rsid w:val="00682596"/>
    <w:rPr>
      <w:rFonts w:ascii="Linux Libertine" w:eastAsia="Linux Libertine" w:hAnsi="Linux Libertine" w:cs="Linux Libertine"/>
      <w:b/>
      <w:color w:val="0070C0"/>
      <w:kern w:val="2"/>
      <w:sz w:val="32"/>
      <w:szCs w:val="32"/>
      <w:u w:color="30ACEC"/>
      <w:lang w:eastAsia="zh-TW"/>
    </w:rPr>
  </w:style>
  <w:style w:type="paragraph" w:customStyle="1" w:styleId="Styleoutlinelevel5">
    <w:name w:val="Style outline level 5"/>
    <w:basedOn w:val="a"/>
    <w:link w:val="Styleoutlinelevel50"/>
    <w:qFormat/>
    <w:rsid w:val="00A815E2"/>
    <w:pPr>
      <w:widowControl w:val="0"/>
      <w:jc w:val="both"/>
      <w:outlineLvl w:val="4"/>
    </w:pPr>
    <w:rPr>
      <w:rFonts w:ascii="Linux Libertine" w:eastAsia="Linux Libertine" w:hAnsi="Linux Libertine" w:cs="Linux Libertine"/>
      <w:b/>
      <w:color w:val="0070C0"/>
      <w:kern w:val="2"/>
      <w:szCs w:val="28"/>
      <w:u w:color="30ACEC"/>
      <w:lang w:eastAsia="zh-CN"/>
    </w:rPr>
  </w:style>
  <w:style w:type="character" w:customStyle="1" w:styleId="Styleoutlinelevel40">
    <w:name w:val="Style outline level 4 字符"/>
    <w:basedOn w:val="a0"/>
    <w:link w:val="Styleoutlinelevel4"/>
    <w:rsid w:val="00682596"/>
    <w:rPr>
      <w:rFonts w:ascii="Linux Libertine" w:eastAsia="Linux Libertine" w:hAnsi="Linux Libertine" w:cs="Linux Libertine"/>
      <w:b/>
      <w:color w:val="0070C0"/>
      <w:kern w:val="2"/>
      <w:sz w:val="28"/>
      <w:szCs w:val="28"/>
      <w:u w:color="30ACEC"/>
      <w:lang w:eastAsia="zh-TW"/>
    </w:rPr>
  </w:style>
  <w:style w:type="paragraph" w:customStyle="1" w:styleId="Styleoutlinelevelbodytext">
    <w:name w:val="Style outline level body text"/>
    <w:basedOn w:val="BodyA"/>
    <w:link w:val="Styleoutlinelevelbodytext0"/>
    <w:qFormat/>
    <w:rsid w:val="000F556F"/>
    <w:pPr>
      <w:spacing w:before="40" w:after="80"/>
      <w:jc w:val="left"/>
    </w:pPr>
    <w:rPr>
      <w:rFonts w:ascii="Linux Libertine" w:eastAsia="Linux Libertine" w:hAnsi="Linux Libertine" w:cs="Linux Libertine"/>
      <w:sz w:val="21"/>
      <w:szCs w:val="21"/>
      <w:lang w:val="en-US"/>
    </w:rPr>
  </w:style>
  <w:style w:type="character" w:customStyle="1" w:styleId="Styleoutlinelevel50">
    <w:name w:val="Style outline level 5 字符"/>
    <w:basedOn w:val="a0"/>
    <w:link w:val="Styleoutlinelevel5"/>
    <w:qFormat/>
    <w:rsid w:val="00A815E2"/>
    <w:rPr>
      <w:rFonts w:ascii="Linux Libertine" w:eastAsia="Linux Libertine" w:hAnsi="Linux Libertine" w:cs="Linux Libertine"/>
      <w:b/>
      <w:color w:val="0070C0"/>
      <w:kern w:val="2"/>
      <w:sz w:val="24"/>
      <w:szCs w:val="28"/>
      <w:u w:color="30ACEC"/>
    </w:rPr>
  </w:style>
  <w:style w:type="character" w:customStyle="1" w:styleId="BodyA0">
    <w:name w:val="Body A 字符"/>
    <w:basedOn w:val="a0"/>
    <w:link w:val="BodyA"/>
    <w:qFormat/>
    <w:rPr>
      <w:rFonts w:ascii="Source Han Sans CN" w:hAnsi="Source Han Sans CN" w:cs="Arial Unicode MS"/>
      <w:color w:val="000000"/>
      <w:kern w:val="2"/>
      <w:sz w:val="24"/>
      <w:szCs w:val="24"/>
      <w:u w:color="000000"/>
      <w:lang w:val="de-DE"/>
    </w:rPr>
  </w:style>
  <w:style w:type="character" w:customStyle="1" w:styleId="Styleoutlinelevelbodytext0">
    <w:name w:val="Style outline level body text 字符"/>
    <w:basedOn w:val="BodyA0"/>
    <w:link w:val="Styleoutlinelevelbodytext"/>
    <w:rsid w:val="000F556F"/>
    <w:rPr>
      <w:rFonts w:ascii="Linux Libertine" w:eastAsia="Linux Libertine" w:hAnsi="Linux Libertine" w:cs="Linux Libertine"/>
      <w:color w:val="000000"/>
      <w:kern w:val="2"/>
      <w:sz w:val="21"/>
      <w:szCs w:val="21"/>
      <w:u w:color="000000"/>
      <w:lang w:val="de-DE"/>
    </w:rPr>
  </w:style>
  <w:style w:type="character" w:customStyle="1" w:styleId="1Char">
    <w:name w:val="标题 1 Char"/>
    <w:basedOn w:val="a0"/>
    <w:link w:val="1"/>
    <w:uiPriority w:val="9"/>
    <w:rPr>
      <w:rFonts w:ascii="Source Han Sans CN" w:eastAsiaTheme="majorEastAsia" w:hAnsi="Source Han Sans CN" w:cstheme="majorBidi"/>
      <w:color w:val="1286C2" w:themeColor="accent1" w:themeShade="BF"/>
      <w:sz w:val="32"/>
      <w:szCs w:val="32"/>
      <w:lang w:eastAsia="en-US"/>
    </w:rPr>
  </w:style>
  <w:style w:type="paragraph" w:customStyle="1" w:styleId="TOC1">
    <w:name w:val="TOC 标题1"/>
    <w:basedOn w:val="1"/>
    <w:next w:val="a"/>
    <w:uiPriority w:val="39"/>
    <w:unhideWhenUsed/>
    <w:qFormat/>
    <w:pPr>
      <w:spacing w:before="480" w:line="276" w:lineRule="auto"/>
      <w:outlineLvl w:val="9"/>
    </w:pPr>
    <w:rPr>
      <w:b/>
      <w:bCs/>
      <w:sz w:val="28"/>
      <w:szCs w:val="28"/>
    </w:rPr>
  </w:style>
  <w:style w:type="character" w:customStyle="1" w:styleId="Char">
    <w:name w:val="批注框文本 Char"/>
    <w:basedOn w:val="a0"/>
    <w:link w:val="a3"/>
    <w:uiPriority w:val="99"/>
    <w:semiHidden/>
    <w:rPr>
      <w:sz w:val="18"/>
      <w:szCs w:val="18"/>
      <w:lang w:eastAsia="en-US"/>
    </w:rPr>
  </w:style>
  <w:style w:type="character" w:customStyle="1" w:styleId="12">
    <w:name w:val="未处理的提及1"/>
    <w:basedOn w:val="a0"/>
    <w:uiPriority w:val="99"/>
    <w:unhideWhenUsed/>
    <w:rPr>
      <w:color w:val="605E5C"/>
      <w:shd w:val="clear" w:color="auto" w:fill="E1DFDD"/>
    </w:rPr>
  </w:style>
  <w:style w:type="character" w:customStyle="1" w:styleId="3Char">
    <w:name w:val="标题 3 Char"/>
    <w:basedOn w:val="a0"/>
    <w:link w:val="3"/>
    <w:uiPriority w:val="9"/>
    <w:semiHidden/>
    <w:rPr>
      <w:rFonts w:ascii="Source Han Sans CN" w:eastAsiaTheme="majorEastAsia" w:hAnsi="Source Han Sans CN" w:cstheme="majorBidi"/>
      <w:color w:val="0C5982" w:themeColor="accent1" w:themeShade="80"/>
      <w:sz w:val="24"/>
      <w:szCs w:val="24"/>
      <w:lang w:eastAsia="en-US"/>
    </w:rPr>
  </w:style>
  <w:style w:type="character" w:customStyle="1" w:styleId="Char3">
    <w:name w:val="标题 Char"/>
    <w:basedOn w:val="a0"/>
    <w:link w:val="a7"/>
    <w:uiPriority w:val="10"/>
    <w:rPr>
      <w:rFonts w:ascii="Source Han Sans CN" w:eastAsiaTheme="majorEastAsia" w:hAnsi="Source Han Sans CN" w:cstheme="majorBidi"/>
      <w:spacing w:val="-10"/>
      <w:kern w:val="28"/>
      <w:sz w:val="56"/>
      <w:szCs w:val="56"/>
      <w:lang w:eastAsia="en-US"/>
    </w:rPr>
  </w:style>
  <w:style w:type="character" w:customStyle="1" w:styleId="Char2">
    <w:name w:val="副标题 Char"/>
    <w:basedOn w:val="a0"/>
    <w:link w:val="a6"/>
    <w:uiPriority w:val="11"/>
    <w:rPr>
      <w:rFonts w:ascii="Source Han Sans CN" w:eastAsiaTheme="minorEastAsia" w:hAnsi="Source Han Sans CN" w:cstheme="minorBidi"/>
      <w:color w:val="595959" w:themeColor="text1" w:themeTint="A6"/>
      <w:spacing w:val="15"/>
      <w:sz w:val="22"/>
      <w:szCs w:val="22"/>
      <w:lang w:eastAsia="en-US"/>
    </w:rPr>
  </w:style>
  <w:style w:type="paragraph" w:customStyle="1" w:styleId="Styleoutlinelevel6">
    <w:name w:val="Style outline level 6"/>
    <w:basedOn w:val="Styleoutlinelevelbodytext"/>
    <w:link w:val="Styleoutlinelevel60"/>
    <w:qFormat/>
    <w:rsid w:val="00A815E2"/>
    <w:pPr>
      <w:spacing w:beforeLines="50" w:before="50" w:after="0"/>
    </w:pPr>
    <w:rPr>
      <w:b/>
      <w:color w:val="0070C0"/>
    </w:rPr>
  </w:style>
  <w:style w:type="character" w:customStyle="1" w:styleId="Styleoutlinelevel60">
    <w:name w:val="Style outline level 6 字符"/>
    <w:basedOn w:val="Styleoutlinelevelbodytext0"/>
    <w:link w:val="Styleoutlinelevel6"/>
    <w:rsid w:val="00A815E2"/>
    <w:rPr>
      <w:rFonts w:ascii="Linux Libertine" w:eastAsia="Linux Libertine" w:hAnsi="Linux Libertine" w:cs="Linux Libertine"/>
      <w:b/>
      <w:color w:val="0070C0"/>
      <w:kern w:val="2"/>
      <w:sz w:val="21"/>
      <w:szCs w:val="21"/>
      <w:u w:color="000000"/>
      <w:lang w:val="de-DE"/>
    </w:rPr>
  </w:style>
  <w:style w:type="character" w:customStyle="1" w:styleId="21">
    <w:name w:val="未处理的提及2"/>
    <w:basedOn w:val="a0"/>
    <w:uiPriority w:val="99"/>
    <w:semiHidden/>
    <w:unhideWhenUsed/>
    <w:rsid w:val="000F556F"/>
    <w:rPr>
      <w:color w:val="605E5C"/>
      <w:shd w:val="clear" w:color="auto" w:fill="E1DFDD"/>
    </w:rPr>
  </w:style>
  <w:style w:type="paragraph" w:styleId="af2">
    <w:name w:val="Date"/>
    <w:basedOn w:val="a"/>
    <w:next w:val="a"/>
    <w:link w:val="Char4"/>
    <w:uiPriority w:val="99"/>
    <w:semiHidden/>
    <w:unhideWhenUsed/>
    <w:rsid w:val="00682596"/>
  </w:style>
  <w:style w:type="character" w:customStyle="1" w:styleId="Char4">
    <w:name w:val="日期 Char"/>
    <w:basedOn w:val="a0"/>
    <w:link w:val="af2"/>
    <w:uiPriority w:val="99"/>
    <w:semiHidden/>
    <w:rsid w:val="00682596"/>
    <w:rPr>
      <w:rFonts w:ascii="Source Han Sans CN" w:hAnsi="Source Han Sans CN"/>
      <w:sz w:val="24"/>
      <w:szCs w:val="24"/>
      <w:lang w:eastAsia="en-US"/>
    </w:rPr>
  </w:style>
  <w:style w:type="character" w:styleId="af3">
    <w:name w:val="Placeholder Text"/>
    <w:basedOn w:val="a0"/>
    <w:uiPriority w:val="99"/>
    <w:semiHidden/>
    <w:rsid w:val="008139C0"/>
    <w:rPr>
      <w:color w:val="808080"/>
    </w:rPr>
  </w:style>
  <w:style w:type="paragraph" w:customStyle="1" w:styleId="13">
    <w:name w:val="标题1"/>
    <w:basedOn w:val="BodyA"/>
    <w:link w:val="Title"/>
    <w:rsid w:val="001C6FD0"/>
    <w:pPr>
      <w:widowControl/>
      <w:jc w:val="center"/>
    </w:pPr>
    <w:rPr>
      <w:rFonts w:ascii="Linux Libertine" w:eastAsia="Source Han Sans CN Heavy" w:hAnsi="Linux Libertine" w:cs="Linux Libertine"/>
      <w:b/>
      <w:color w:val="0070C0"/>
      <w:sz w:val="56"/>
      <w:szCs w:val="52"/>
    </w:rPr>
  </w:style>
  <w:style w:type="paragraph" w:customStyle="1" w:styleId="22">
    <w:name w:val="标题2"/>
    <w:basedOn w:val="13"/>
    <w:link w:val="title0"/>
    <w:qFormat/>
    <w:rsid w:val="00BB588C"/>
    <w:rPr>
      <w:rFonts w:eastAsia="Linux Libertine"/>
      <w:sz w:val="44"/>
      <w:szCs w:val="44"/>
    </w:rPr>
  </w:style>
  <w:style w:type="paragraph" w:customStyle="1" w:styleId="pageheader">
    <w:name w:val="page header"/>
    <w:basedOn w:val="22"/>
    <w:link w:val="pageheader0"/>
    <w:rsid w:val="001C6FD0"/>
  </w:style>
  <w:style w:type="character" w:customStyle="1" w:styleId="Title">
    <w:name w:val="Title 字符"/>
    <w:basedOn w:val="BodyA0"/>
    <w:link w:val="13"/>
    <w:rsid w:val="001C6FD0"/>
    <w:rPr>
      <w:rFonts w:ascii="Linux Libertine" w:eastAsia="Source Han Sans CN Heavy" w:hAnsi="Linux Libertine" w:cs="Linux Libertine"/>
      <w:b/>
      <w:color w:val="0070C0"/>
      <w:kern w:val="2"/>
      <w:sz w:val="56"/>
      <w:szCs w:val="52"/>
      <w:u w:color="000000"/>
      <w:lang w:val="de-DE"/>
    </w:rPr>
  </w:style>
  <w:style w:type="character" w:customStyle="1" w:styleId="title0">
    <w:name w:val="title 字符"/>
    <w:basedOn w:val="Title"/>
    <w:link w:val="22"/>
    <w:rsid w:val="00BB588C"/>
    <w:rPr>
      <w:rFonts w:ascii="Linux Libertine" w:eastAsia="Linux Libertine" w:hAnsi="Linux Libertine" w:cs="Linux Libertine"/>
      <w:b/>
      <w:color w:val="0070C0"/>
      <w:kern w:val="2"/>
      <w:sz w:val="44"/>
      <w:szCs w:val="44"/>
      <w:u w:color="000000"/>
      <w:lang w:val="de-DE"/>
    </w:rPr>
  </w:style>
  <w:style w:type="paragraph" w:customStyle="1" w:styleId="pageheader1">
    <w:name w:val="page header1"/>
    <w:basedOn w:val="22"/>
    <w:link w:val="pageheader10"/>
    <w:rsid w:val="001C6FD0"/>
    <w:rPr>
      <w:rFonts w:eastAsia="Source Han Sans CN Heavy"/>
    </w:rPr>
  </w:style>
  <w:style w:type="character" w:customStyle="1" w:styleId="pageheader0">
    <w:name w:val="page header 字符"/>
    <w:basedOn w:val="title0"/>
    <w:link w:val="pageheader"/>
    <w:rsid w:val="001C6FD0"/>
    <w:rPr>
      <w:rFonts w:ascii="Linux Libertine" w:eastAsia="Linux Libertine" w:hAnsi="Linux Libertine" w:cs="Linux Libertine"/>
      <w:b/>
      <w:color w:val="0070C0"/>
      <w:kern w:val="2"/>
      <w:sz w:val="44"/>
      <w:szCs w:val="44"/>
      <w:u w:color="000000"/>
      <w:lang w:val="de-DE"/>
    </w:rPr>
  </w:style>
  <w:style w:type="character" w:styleId="af4">
    <w:name w:val="Subtle Reference"/>
    <w:basedOn w:val="a0"/>
    <w:uiPriority w:val="31"/>
    <w:qFormat/>
    <w:rsid w:val="001C6FD0"/>
    <w:rPr>
      <w:smallCaps/>
      <w:color w:val="5A5A5A" w:themeColor="text1" w:themeTint="A5"/>
    </w:rPr>
  </w:style>
  <w:style w:type="character" w:customStyle="1" w:styleId="pageheader10">
    <w:name w:val="page header1 字符"/>
    <w:basedOn w:val="title0"/>
    <w:link w:val="pageheader1"/>
    <w:rsid w:val="001C6FD0"/>
    <w:rPr>
      <w:rFonts w:ascii="Linux Libertine" w:eastAsia="Source Han Sans CN Heavy" w:hAnsi="Linux Libertine" w:cs="Linux Libertine"/>
      <w:b/>
      <w:color w:val="0070C0"/>
      <w:kern w:val="2"/>
      <w:sz w:val="44"/>
      <w:szCs w:val="44"/>
      <w:u w:color="000000"/>
      <w:lang w:val="de-DE"/>
    </w:rPr>
  </w:style>
  <w:style w:type="paragraph" w:customStyle="1" w:styleId="title2">
    <w:name w:val="title2"/>
    <w:basedOn w:val="22"/>
    <w:link w:val="title20"/>
    <w:qFormat/>
    <w:rsid w:val="001C6FD0"/>
    <w:rPr>
      <w:rFonts w:eastAsia="Source Han Sans CN Normal"/>
      <w:color w:val="5E9834"/>
      <w:sz w:val="36"/>
      <w:szCs w:val="28"/>
    </w:rPr>
  </w:style>
  <w:style w:type="paragraph" w:customStyle="1" w:styleId="title3">
    <w:name w:val="title3"/>
    <w:basedOn w:val="22"/>
    <w:link w:val="title30"/>
    <w:qFormat/>
    <w:rsid w:val="00BB588C"/>
    <w:rPr>
      <w:sz w:val="56"/>
    </w:rPr>
  </w:style>
  <w:style w:type="character" w:customStyle="1" w:styleId="title20">
    <w:name w:val="title2 字符"/>
    <w:basedOn w:val="title0"/>
    <w:link w:val="title2"/>
    <w:rsid w:val="001C6FD0"/>
    <w:rPr>
      <w:rFonts w:ascii="Linux Libertine" w:eastAsia="Source Han Sans CN Normal" w:hAnsi="Linux Libertine" w:cs="Linux Libertine"/>
      <w:b/>
      <w:color w:val="5E9834"/>
      <w:kern w:val="2"/>
      <w:sz w:val="36"/>
      <w:szCs w:val="28"/>
      <w:u w:color="000000"/>
      <w:lang w:val="de-DE"/>
    </w:rPr>
  </w:style>
  <w:style w:type="character" w:customStyle="1" w:styleId="title30">
    <w:name w:val="title3 字符"/>
    <w:basedOn w:val="title0"/>
    <w:link w:val="title3"/>
    <w:rsid w:val="00BB588C"/>
    <w:rPr>
      <w:rFonts w:ascii="Linux Libertine" w:eastAsia="Linux Libertine" w:hAnsi="Linux Libertine" w:cs="Linux Libertine"/>
      <w:b/>
      <w:color w:val="0070C0"/>
      <w:kern w:val="2"/>
      <w:sz w:val="56"/>
      <w:szCs w:val="44"/>
      <w:u w:color="000000"/>
      <w:lang w:val="de-DE"/>
    </w:rPr>
  </w:style>
  <w:style w:type="paragraph" w:styleId="af5">
    <w:name w:val="List Paragraph"/>
    <w:basedOn w:val="a"/>
    <w:uiPriority w:val="99"/>
    <w:rsid w:val="000D6793"/>
    <w:pPr>
      <w:ind w:firstLineChars="200" w:firstLine="420"/>
    </w:pPr>
  </w:style>
  <w:style w:type="character" w:customStyle="1" w:styleId="UnresolvedMention">
    <w:name w:val="Unresolved Mention"/>
    <w:basedOn w:val="a0"/>
    <w:uiPriority w:val="99"/>
    <w:semiHidden/>
    <w:unhideWhenUsed/>
    <w:rsid w:val="00493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3933570">
      <w:bodyDiv w:val="1"/>
      <w:marLeft w:val="0"/>
      <w:marRight w:val="0"/>
      <w:marTop w:val="0"/>
      <w:marBottom w:val="0"/>
      <w:divBdr>
        <w:top w:val="none" w:sz="0" w:space="0" w:color="auto"/>
        <w:left w:val="none" w:sz="0" w:space="0" w:color="auto"/>
        <w:bottom w:val="none" w:sz="0" w:space="0" w:color="auto"/>
        <w:right w:val="none" w:sz="0" w:space="0" w:color="auto"/>
      </w:divBdr>
    </w:div>
    <w:div w:id="996035867">
      <w:bodyDiv w:val="1"/>
      <w:marLeft w:val="0"/>
      <w:marRight w:val="0"/>
      <w:marTop w:val="0"/>
      <w:marBottom w:val="0"/>
      <w:divBdr>
        <w:top w:val="none" w:sz="0" w:space="0" w:color="auto"/>
        <w:left w:val="none" w:sz="0" w:space="0" w:color="auto"/>
        <w:bottom w:val="none" w:sz="0" w:space="0" w:color="auto"/>
        <w:right w:val="none" w:sz="0" w:space="0" w:color="auto"/>
      </w:divBdr>
    </w:div>
    <w:div w:id="1409813301">
      <w:bodyDiv w:val="1"/>
      <w:marLeft w:val="0"/>
      <w:marRight w:val="0"/>
      <w:marTop w:val="0"/>
      <w:marBottom w:val="0"/>
      <w:divBdr>
        <w:top w:val="none" w:sz="0" w:space="0" w:color="auto"/>
        <w:left w:val="none" w:sz="0" w:space="0" w:color="auto"/>
        <w:bottom w:val="none" w:sz="0" w:space="0" w:color="auto"/>
        <w:right w:val="none" w:sz="0" w:space="0" w:color="auto"/>
      </w:divBdr>
    </w:div>
    <w:div w:id="1576473415">
      <w:bodyDiv w:val="1"/>
      <w:marLeft w:val="0"/>
      <w:marRight w:val="0"/>
      <w:marTop w:val="0"/>
      <w:marBottom w:val="0"/>
      <w:divBdr>
        <w:top w:val="none" w:sz="0" w:space="0" w:color="auto"/>
        <w:left w:val="none" w:sz="0" w:space="0" w:color="auto"/>
        <w:bottom w:val="none" w:sz="0" w:space="0" w:color="auto"/>
        <w:right w:val="none" w:sz="0" w:space="0" w:color="auto"/>
      </w:divBdr>
    </w:div>
    <w:div w:id="1611740477">
      <w:bodyDiv w:val="1"/>
      <w:marLeft w:val="0"/>
      <w:marRight w:val="0"/>
      <w:marTop w:val="0"/>
      <w:marBottom w:val="0"/>
      <w:divBdr>
        <w:top w:val="none" w:sz="0" w:space="0" w:color="auto"/>
        <w:left w:val="none" w:sz="0" w:space="0" w:color="auto"/>
        <w:bottom w:val="none" w:sz="0" w:space="0" w:color="auto"/>
        <w:right w:val="none" w:sz="0" w:space="0" w:color="auto"/>
      </w:divBdr>
    </w:div>
    <w:div w:id="17319204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2.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community.sangfor.com/plugin.php?id=sangfor_databases:index&amp;mod=viewdatabase&amp;tid=831" TargetMode="External"/><Relationship Id="rId2" Type="http://schemas.openxmlformats.org/officeDocument/2006/relationships/customXml" Target="../customXml/item2.xml"/><Relationship Id="rId16" Type="http://schemas.openxmlformats.org/officeDocument/2006/relationships/hyperlink" Target="http://community.sangfor.com/plugin.php?id=service:download&amp;action=view&amp;fid=9%23/14/all"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yperlink" Target="http://community.sangfor.com/plugin.php?id=sangfor_databases:index&amp;mod=viewdatabase&amp;tid=2054" TargetMode="External"/><Relationship Id="rId10" Type="http://schemas.openxmlformats.org/officeDocument/2006/relationships/footer" Target="footer2.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community.sangfor.com/plugin.php?id=service:download&amp;action=view&amp;fid=9%23/6/all" TargetMode="External"/><Relationship Id="rId22" Type="http://schemas.openxmlformats.org/officeDocument/2006/relationships/theme" Target="theme/theme1.xml"/></Relationships>
</file>

<file path=word/theme/theme1.xml><?xml version="1.0" encoding="utf-8"?>
<a:theme xmlns:a="http://schemas.openxmlformats.org/drawingml/2006/main" name="SANGFOR-1">
  <a:themeElements>
    <a:clrScheme name="SANGFOR-1">
      <a:dk1>
        <a:srgbClr val="000000"/>
      </a:dk1>
      <a:lt1>
        <a:srgbClr val="FFFFFF"/>
      </a:lt1>
      <a:dk2>
        <a:srgbClr val="A7A7A7"/>
      </a:dk2>
      <a:lt2>
        <a:srgbClr val="535353"/>
      </a:lt2>
      <a:accent1>
        <a:srgbClr val="30ACEC"/>
      </a:accent1>
      <a:accent2>
        <a:srgbClr val="80C34F"/>
      </a:accent2>
      <a:accent3>
        <a:srgbClr val="E29D3E"/>
      </a:accent3>
      <a:accent4>
        <a:srgbClr val="D64A3B"/>
      </a:accent4>
      <a:accent5>
        <a:srgbClr val="D64787"/>
      </a:accent5>
      <a:accent6>
        <a:srgbClr val="A666E1"/>
      </a:accent6>
      <a:hlink>
        <a:srgbClr val="0000FF"/>
      </a:hlink>
      <a:folHlink>
        <a:srgbClr val="FF00FF"/>
      </a:folHlink>
    </a:clrScheme>
    <a:fontScheme name="SANGFOR-1">
      <a:majorFont>
        <a:latin typeface="Helvetica Neue"/>
        <a:ea typeface="黑体"/>
        <a:cs typeface="Helvetica Neue"/>
      </a:majorFont>
      <a:minorFont>
        <a:latin typeface="Helvetica Neue"/>
        <a:ea typeface="宋体"/>
        <a:cs typeface="Helvetica Neue"/>
      </a:minorFont>
    </a:fontScheme>
    <a:fmtScheme name="SANGFOR-1">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reflection stA="26000" endPos="40000" dir="5400000" sy="-100000" algn="bl" rotWithShape="0"/>
          </a:effectLst>
        </a:effectStyle>
        <a:effectStyle>
          <a:effectLst>
            <a:reflection stA="26000" endPos="40000" dir="5400000" sy="-100000" algn="bl" rotWithShape="0"/>
          </a:effectLst>
        </a:effectStyle>
        <a:effectStyle>
          <a:effectLst>
            <a:reflection stA="26000" endPos="40000" dir="5400000" sy="-100000" algn="bl" rotWithShape="0"/>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reflection stA="26000" endPos="40000" dir="5400000" sy="-100000" algn="bl" rotWithShape="0"/>
        </a:effectLst>
      </a:spPr>
      <a:bodyPr rot="0" spcFirstLastPara="1" vertOverflow="overflow" horzOverflow="overflow" vert="horz" wrap="square" lIns="45718" tIns="45718" rIns="45718" bIns="45718" numCol="1" spcCol="38100" rtlCol="0" anchor="ctr">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reflection stA="26000" endPos="40000" dir="5400000" sy="-100000" algn="bl" rotWithShape="0"/>
        </a:effectLst>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8" tIns="45718" rIns="45718" bIns="45718"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7ACCB1-0A2B-4119-8E24-BE9CBCE88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2609</TotalTime>
  <Pages>9</Pages>
  <Words>1978</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zhijie Yan</cp:lastModifiedBy>
  <cp:revision>145</cp:revision>
  <dcterms:created xsi:type="dcterms:W3CDTF">2018-06-15T18:28:00Z</dcterms:created>
  <dcterms:modified xsi:type="dcterms:W3CDTF">2020-01-10T12:09:00Z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1033-1.0.0.1113</vt:lpwstr>
  </property>
</Properties>
</file>